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DF4" w:rsidRPr="00917DE1" w:rsidRDefault="00491DF4" w:rsidP="00917DE1">
      <w:pPr>
        <w:shd w:val="clear" w:color="auto" w:fill="FFFFFF"/>
        <w:spacing w:line="540" w:lineRule="atLeast"/>
        <w:jc w:val="center"/>
        <w:rPr>
          <w:rFonts w:ascii="Times New Roman" w:eastAsia="Times New Roman" w:hAnsi="Times New Roman" w:cs="Times New Roman"/>
          <w:color w:val="000000"/>
          <w:sz w:val="24"/>
          <w:szCs w:val="24"/>
          <w:lang w:eastAsia="ru-RU"/>
        </w:rPr>
      </w:pPr>
      <w:r w:rsidRPr="00917DE1">
        <w:rPr>
          <w:rFonts w:ascii="Times New Roman" w:eastAsia="Times New Roman" w:hAnsi="Times New Roman" w:cs="Times New Roman"/>
          <w:b/>
          <w:bCs/>
          <w:color w:val="333333"/>
          <w:sz w:val="36"/>
          <w:szCs w:val="36"/>
          <w:lang w:eastAsia="ru-RU"/>
        </w:rPr>
        <w:t>Противодействие экстремизму и терроризму</w:t>
      </w:r>
      <w:r w:rsidRPr="00917DE1">
        <w:rPr>
          <w:rFonts w:ascii="Times New Roman" w:eastAsia="Times New Roman" w:hAnsi="Times New Roman" w:cs="Times New Roman"/>
          <w:color w:val="000000"/>
          <w:sz w:val="24"/>
          <w:szCs w:val="24"/>
          <w:lang w:eastAsia="ru-RU"/>
        </w:rPr>
        <w:t> </w:t>
      </w:r>
      <w:r w:rsidRPr="00917DE1">
        <w:rPr>
          <w:rFonts w:ascii="Times New Roman" w:eastAsia="Times New Roman" w:hAnsi="Times New Roman" w:cs="Times New Roman"/>
          <w:color w:val="FFFFFF"/>
          <w:sz w:val="20"/>
          <w:lang w:eastAsia="ru-RU"/>
        </w:rPr>
        <w:t>Поделиться</w:t>
      </w:r>
    </w:p>
    <w:p w:rsidR="00491DF4" w:rsidRPr="00917DE1" w:rsidRDefault="00491DF4" w:rsidP="00917DE1">
      <w:pPr>
        <w:pStyle w:val="a4"/>
        <w:ind w:firstLine="708"/>
        <w:jc w:val="both"/>
        <w:rPr>
          <w:rFonts w:ascii="Times New Roman" w:hAnsi="Times New Roman" w:cs="Times New Roman"/>
          <w:sz w:val="24"/>
          <w:szCs w:val="24"/>
          <w:lang w:eastAsia="ru-RU"/>
        </w:rPr>
      </w:pPr>
      <w:r w:rsidRPr="00917DE1">
        <w:rPr>
          <w:rFonts w:ascii="Times New Roman" w:hAnsi="Times New Roman" w:cs="Times New Roman"/>
          <w:sz w:val="24"/>
          <w:szCs w:val="24"/>
          <w:lang w:eastAsia="ru-RU"/>
        </w:rPr>
        <w:t>Экстремизм, и его крайняя форма – терроризм, – являются одной из самых опасных общественно-политических проблем. Профилактика экстремизма и терроризма – это не только задача государства, это задача и представителей гражданского общества: общественных и религиозных объединений, отдельных граждан.</w:t>
      </w:r>
    </w:p>
    <w:p w:rsidR="00491DF4" w:rsidRPr="00917DE1" w:rsidRDefault="00491DF4" w:rsidP="00917DE1">
      <w:pPr>
        <w:pStyle w:val="a4"/>
        <w:ind w:firstLine="708"/>
        <w:jc w:val="both"/>
        <w:rPr>
          <w:rFonts w:ascii="Times New Roman" w:hAnsi="Times New Roman" w:cs="Times New Roman"/>
          <w:sz w:val="24"/>
          <w:szCs w:val="24"/>
          <w:lang w:eastAsia="ru-RU"/>
        </w:rPr>
      </w:pPr>
      <w:r w:rsidRPr="00917DE1">
        <w:rPr>
          <w:rFonts w:ascii="Times New Roman" w:hAnsi="Times New Roman" w:cs="Times New Roman"/>
          <w:sz w:val="24"/>
          <w:szCs w:val="24"/>
          <w:lang w:eastAsia="ru-RU"/>
        </w:rPr>
        <w:t>В Российской Федерации экстремистская деятельность запрещена, а соблюдение этого запрета находится под строгим контролем. Подобная строгость обусловлена многонациональным и многоконфессиональным составом нашего государства, что требует пристального внимания и необходимости быстрого реагирования на попытки отдельных лиц и организаций посеять рознь между народами и различными группами населения нашей страны.</w:t>
      </w:r>
    </w:p>
    <w:p w:rsidR="00491DF4" w:rsidRPr="00917DE1" w:rsidRDefault="00491DF4" w:rsidP="00917DE1">
      <w:pPr>
        <w:pStyle w:val="a4"/>
        <w:ind w:firstLine="708"/>
        <w:jc w:val="both"/>
        <w:rPr>
          <w:rFonts w:ascii="Times New Roman" w:hAnsi="Times New Roman" w:cs="Times New Roman"/>
          <w:sz w:val="24"/>
          <w:szCs w:val="24"/>
          <w:lang w:eastAsia="ru-RU"/>
        </w:rPr>
      </w:pPr>
      <w:r w:rsidRPr="00917DE1">
        <w:rPr>
          <w:rFonts w:ascii="Times New Roman" w:hAnsi="Times New Roman" w:cs="Times New Roman"/>
          <w:sz w:val="24"/>
          <w:szCs w:val="24"/>
          <w:lang w:eastAsia="ru-RU"/>
        </w:rPr>
        <w:t>Правовую основу общегосударственной системы противодействия экстремизму и терроризму составляют общепризнанные принципы и нормы международного права, международные договоры Российской Федерации, Федеральные законы «О противодействии экстремисткой деятельности» и «О противодействии терроризму», а также иные нормативные правовые акты Российской Федерации, направленные на совершенствование деятельности в данной области.</w:t>
      </w:r>
    </w:p>
    <w:p w:rsidR="00491DF4" w:rsidRPr="00917DE1" w:rsidRDefault="00491DF4" w:rsidP="00917DE1">
      <w:pPr>
        <w:pStyle w:val="a4"/>
        <w:ind w:firstLine="708"/>
        <w:jc w:val="both"/>
        <w:rPr>
          <w:rFonts w:ascii="Times New Roman" w:hAnsi="Times New Roman" w:cs="Times New Roman"/>
          <w:sz w:val="24"/>
          <w:szCs w:val="24"/>
          <w:lang w:eastAsia="ru-RU"/>
        </w:rPr>
      </w:pPr>
      <w:r w:rsidRPr="00917DE1">
        <w:rPr>
          <w:rFonts w:ascii="Times New Roman" w:hAnsi="Times New Roman" w:cs="Times New Roman"/>
          <w:sz w:val="24"/>
          <w:szCs w:val="24"/>
          <w:lang w:eastAsia="ru-RU"/>
        </w:rPr>
        <w:t>Противодействие экстремизму и терроризму осуществляется на федеральном, региональном и местном уровнях.</w:t>
      </w:r>
    </w:p>
    <w:p w:rsidR="00491DF4" w:rsidRPr="00917DE1" w:rsidRDefault="00491DF4" w:rsidP="00917DE1">
      <w:pPr>
        <w:pStyle w:val="a4"/>
        <w:ind w:firstLine="708"/>
        <w:jc w:val="both"/>
        <w:rPr>
          <w:rFonts w:ascii="Times New Roman" w:hAnsi="Times New Roman" w:cs="Times New Roman"/>
          <w:sz w:val="24"/>
          <w:szCs w:val="24"/>
          <w:lang w:eastAsia="ru-RU"/>
        </w:rPr>
      </w:pPr>
      <w:r w:rsidRPr="00917DE1">
        <w:rPr>
          <w:rFonts w:ascii="Times New Roman" w:hAnsi="Times New Roman" w:cs="Times New Roman"/>
          <w:sz w:val="24"/>
          <w:szCs w:val="24"/>
          <w:lang w:eastAsia="ru-RU"/>
        </w:rPr>
        <w:t>В соответствии с Федеральным законом от 25.07.2002 N 114-ФЗ "О противодействии экстремистской деятельности" (далее - Закон о противодействии экстремизму) экстремизм (экстремистская деятельность) это:</w:t>
      </w:r>
    </w:p>
    <w:p w:rsidR="00491DF4" w:rsidRPr="00917DE1" w:rsidRDefault="00491DF4" w:rsidP="00917DE1">
      <w:pPr>
        <w:pStyle w:val="a4"/>
        <w:jc w:val="both"/>
        <w:rPr>
          <w:rFonts w:ascii="Times New Roman" w:hAnsi="Times New Roman" w:cs="Times New Roman"/>
          <w:sz w:val="24"/>
          <w:szCs w:val="24"/>
          <w:lang w:eastAsia="ru-RU"/>
        </w:rPr>
      </w:pPr>
      <w:r w:rsidRPr="00917DE1">
        <w:rPr>
          <w:rFonts w:ascii="Times New Roman" w:hAnsi="Times New Roman" w:cs="Times New Roman"/>
          <w:sz w:val="24"/>
          <w:szCs w:val="24"/>
          <w:lang w:eastAsia="ru-RU"/>
        </w:rPr>
        <w:t>- насильственное изменение основ конституционного строя и (или) нарушение территориальной целостности Российской Федерации (в том числе отчуждение части территории Российской Федерации), за исключением делимитации, демаркации, редемаркации Государственной границы Российской Федерации с сопредельными государствами;</w:t>
      </w:r>
    </w:p>
    <w:p w:rsidR="00491DF4" w:rsidRPr="00917DE1" w:rsidRDefault="00491DF4" w:rsidP="00917DE1">
      <w:pPr>
        <w:pStyle w:val="a4"/>
        <w:jc w:val="both"/>
        <w:rPr>
          <w:rFonts w:ascii="Times New Roman" w:hAnsi="Times New Roman" w:cs="Times New Roman"/>
          <w:sz w:val="24"/>
          <w:szCs w:val="24"/>
          <w:lang w:eastAsia="ru-RU"/>
        </w:rPr>
      </w:pPr>
      <w:r w:rsidRPr="00917DE1">
        <w:rPr>
          <w:rFonts w:ascii="Times New Roman" w:hAnsi="Times New Roman" w:cs="Times New Roman"/>
          <w:sz w:val="24"/>
          <w:szCs w:val="24"/>
          <w:lang w:eastAsia="ru-RU"/>
        </w:rPr>
        <w:t>- публичное оправдание терроризма и иная террористическая деятельность;</w:t>
      </w:r>
    </w:p>
    <w:p w:rsidR="00491DF4" w:rsidRPr="00917DE1" w:rsidRDefault="00491DF4" w:rsidP="00917DE1">
      <w:pPr>
        <w:pStyle w:val="a4"/>
        <w:jc w:val="both"/>
        <w:rPr>
          <w:rFonts w:ascii="Times New Roman" w:hAnsi="Times New Roman" w:cs="Times New Roman"/>
          <w:sz w:val="24"/>
          <w:szCs w:val="24"/>
          <w:lang w:eastAsia="ru-RU"/>
        </w:rPr>
      </w:pPr>
      <w:r w:rsidRPr="00917DE1">
        <w:rPr>
          <w:rFonts w:ascii="Times New Roman" w:hAnsi="Times New Roman" w:cs="Times New Roman"/>
          <w:sz w:val="24"/>
          <w:szCs w:val="24"/>
          <w:lang w:eastAsia="ru-RU"/>
        </w:rPr>
        <w:t>- возбуждение социальной, расовой, национальной или религиозной розни;</w:t>
      </w:r>
    </w:p>
    <w:p w:rsidR="00491DF4" w:rsidRPr="00917DE1" w:rsidRDefault="00491DF4" w:rsidP="00917DE1">
      <w:pPr>
        <w:pStyle w:val="a4"/>
        <w:jc w:val="both"/>
        <w:rPr>
          <w:rFonts w:ascii="Times New Roman" w:hAnsi="Times New Roman" w:cs="Times New Roman"/>
          <w:sz w:val="24"/>
          <w:szCs w:val="24"/>
          <w:lang w:eastAsia="ru-RU"/>
        </w:rPr>
      </w:pPr>
      <w:r w:rsidRPr="00917DE1">
        <w:rPr>
          <w:rFonts w:ascii="Times New Roman" w:hAnsi="Times New Roman" w:cs="Times New Roman"/>
          <w:sz w:val="24"/>
          <w:szCs w:val="24"/>
          <w:lang w:eastAsia="ru-RU"/>
        </w:rPr>
        <w:t xml:space="preserve">-пропаганда исключительности, превосходства либо неполноценности человека по признаку его социальной, расовой, национальной, религиозной или языковой </w:t>
      </w:r>
      <w:proofErr w:type="gramStart"/>
      <w:r w:rsidRPr="00917DE1">
        <w:rPr>
          <w:rFonts w:ascii="Times New Roman" w:hAnsi="Times New Roman" w:cs="Times New Roman"/>
          <w:sz w:val="24"/>
          <w:szCs w:val="24"/>
          <w:lang w:eastAsia="ru-RU"/>
        </w:rPr>
        <w:t>принадлежности</w:t>
      </w:r>
      <w:proofErr w:type="gramEnd"/>
      <w:r w:rsidRPr="00917DE1">
        <w:rPr>
          <w:rFonts w:ascii="Times New Roman" w:hAnsi="Times New Roman" w:cs="Times New Roman"/>
          <w:sz w:val="24"/>
          <w:szCs w:val="24"/>
          <w:lang w:eastAsia="ru-RU"/>
        </w:rPr>
        <w:t xml:space="preserve"> или отношения к религии;</w:t>
      </w:r>
    </w:p>
    <w:p w:rsidR="00491DF4" w:rsidRPr="00917DE1" w:rsidRDefault="00491DF4" w:rsidP="00917DE1">
      <w:pPr>
        <w:pStyle w:val="a4"/>
        <w:jc w:val="both"/>
        <w:rPr>
          <w:rFonts w:ascii="Times New Roman" w:hAnsi="Times New Roman" w:cs="Times New Roman"/>
          <w:sz w:val="24"/>
          <w:szCs w:val="24"/>
          <w:lang w:eastAsia="ru-RU"/>
        </w:rPr>
      </w:pPr>
      <w:r w:rsidRPr="00917DE1">
        <w:rPr>
          <w:rFonts w:ascii="Times New Roman" w:hAnsi="Times New Roman" w:cs="Times New Roman"/>
          <w:sz w:val="24"/>
          <w:szCs w:val="24"/>
          <w:lang w:eastAsia="ru-RU"/>
        </w:rPr>
        <w:t xml:space="preserve">- 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за исключением случаев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w:t>
      </w:r>
      <w:r w:rsidRPr="00917DE1">
        <w:rPr>
          <w:rFonts w:ascii="Times New Roman" w:hAnsi="Times New Roman" w:cs="Times New Roman"/>
          <w:sz w:val="24"/>
          <w:szCs w:val="24"/>
          <w:lang w:eastAsia="ru-RU"/>
        </w:rPr>
        <w:lastRenderedPageBreak/>
        <w:t>экстремизма и отсутствуют признаки пропаганды или оправдания нацистской и экстремистской идеологии;</w:t>
      </w:r>
    </w:p>
    <w:p w:rsidR="00491DF4" w:rsidRPr="00917DE1" w:rsidRDefault="00491DF4" w:rsidP="00917DE1">
      <w:pPr>
        <w:pStyle w:val="a4"/>
        <w:jc w:val="both"/>
        <w:rPr>
          <w:rFonts w:ascii="Times New Roman" w:hAnsi="Times New Roman" w:cs="Times New Roman"/>
          <w:sz w:val="24"/>
          <w:szCs w:val="24"/>
          <w:lang w:eastAsia="ru-RU"/>
        </w:rPr>
      </w:pPr>
      <w:r w:rsidRPr="00917DE1">
        <w:rPr>
          <w:rFonts w:ascii="Times New Roman" w:hAnsi="Times New Roman" w:cs="Times New Roman"/>
          <w:sz w:val="24"/>
          <w:szCs w:val="24"/>
          <w:lang w:eastAsia="ru-RU"/>
        </w:rPr>
        <w:t>- организация и подготовка указанных деяний, а также подстрекательство к их осуществлению;</w:t>
      </w:r>
    </w:p>
    <w:p w:rsidR="00491DF4" w:rsidRPr="00917DE1" w:rsidRDefault="00491DF4" w:rsidP="00917DE1">
      <w:pPr>
        <w:pStyle w:val="a4"/>
        <w:jc w:val="both"/>
        <w:rPr>
          <w:rFonts w:ascii="Times New Roman" w:hAnsi="Times New Roman" w:cs="Times New Roman"/>
          <w:sz w:val="24"/>
          <w:szCs w:val="24"/>
          <w:lang w:eastAsia="ru-RU"/>
        </w:rPr>
      </w:pPr>
      <w:r w:rsidRPr="00917DE1">
        <w:rPr>
          <w:rFonts w:ascii="Times New Roman" w:hAnsi="Times New Roman" w:cs="Times New Roman"/>
          <w:sz w:val="24"/>
          <w:szCs w:val="24"/>
          <w:lang w:eastAsia="ru-RU"/>
        </w:rP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 и др.</w:t>
      </w:r>
    </w:p>
    <w:p w:rsidR="00491DF4" w:rsidRPr="00917DE1" w:rsidRDefault="00491DF4" w:rsidP="00917DE1">
      <w:pPr>
        <w:pStyle w:val="a4"/>
        <w:ind w:firstLine="708"/>
        <w:jc w:val="both"/>
        <w:rPr>
          <w:rFonts w:ascii="Times New Roman" w:hAnsi="Times New Roman" w:cs="Times New Roman"/>
          <w:sz w:val="24"/>
          <w:szCs w:val="24"/>
          <w:lang w:eastAsia="ru-RU"/>
        </w:rPr>
      </w:pPr>
      <w:r w:rsidRPr="00917DE1">
        <w:rPr>
          <w:rFonts w:ascii="Times New Roman" w:hAnsi="Times New Roman" w:cs="Times New Roman"/>
          <w:sz w:val="24"/>
          <w:szCs w:val="24"/>
          <w:lang w:eastAsia="ru-RU"/>
        </w:rPr>
        <w:t>За осуществление экстремистской деятельности граждане РФ,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РФ порядке.</w:t>
      </w:r>
    </w:p>
    <w:p w:rsidR="00491DF4" w:rsidRPr="00917DE1" w:rsidRDefault="00491DF4" w:rsidP="00917DE1">
      <w:pPr>
        <w:pStyle w:val="a4"/>
        <w:ind w:firstLine="708"/>
        <w:jc w:val="both"/>
        <w:rPr>
          <w:rFonts w:ascii="Times New Roman" w:hAnsi="Times New Roman" w:cs="Times New Roman"/>
          <w:sz w:val="24"/>
          <w:szCs w:val="24"/>
          <w:lang w:eastAsia="ru-RU"/>
        </w:rPr>
      </w:pPr>
      <w:r w:rsidRPr="00917DE1">
        <w:rPr>
          <w:rFonts w:ascii="Times New Roman" w:hAnsi="Times New Roman" w:cs="Times New Roman"/>
          <w:sz w:val="24"/>
          <w:szCs w:val="24"/>
          <w:lang w:eastAsia="ru-RU"/>
        </w:rPr>
        <w:t>Под преступлениями экстремистской направленности в Уголовном кодексе РФ (примечании 2 ст. 282.1)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Особенной части УК РФ (например, ст. ст. 280, 280.1, 282, 282.1, 282.2, 282.3 УК РФ, п. "л" ч. 2 ст. 105, п. "е" ч. 2 ст. 111, п. "б" ч. 1 ст. 213 УК РФ), а также иные преступления, совершенные по указанным мотивам, которые в соответствии с п. "е" ч. 1 ст. 63 УК РФ признаются обстоятельством, отягчающим наказание.</w:t>
      </w:r>
    </w:p>
    <w:p w:rsidR="00491DF4" w:rsidRPr="00917DE1" w:rsidRDefault="00491DF4" w:rsidP="00917DE1">
      <w:pPr>
        <w:pStyle w:val="a4"/>
        <w:ind w:firstLine="708"/>
        <w:jc w:val="both"/>
        <w:rPr>
          <w:rFonts w:ascii="Times New Roman" w:hAnsi="Times New Roman" w:cs="Times New Roman"/>
          <w:sz w:val="24"/>
          <w:szCs w:val="24"/>
          <w:lang w:eastAsia="ru-RU"/>
        </w:rPr>
      </w:pPr>
      <w:r w:rsidRPr="00917DE1">
        <w:rPr>
          <w:rFonts w:ascii="Times New Roman" w:hAnsi="Times New Roman" w:cs="Times New Roman"/>
          <w:sz w:val="24"/>
          <w:szCs w:val="24"/>
          <w:lang w:eastAsia="ru-RU"/>
        </w:rPr>
        <w:t>Предусмотрена административная ответственность за экстремизм. К примеру, в ст. 20.3 КоАП РФ предусмотрена административная ответственность за пропаганду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атрибутики или символики нацистских, экстремистских организаций, а также иных атрибутики или символики, запрещенных федеральными законами, а также за изготовление или сбыт в целях пропаганды либо приобретение в целях сбыта или пропаганды указанной атрибутики или символики, кроме случаев, когда указанными действиями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491DF4" w:rsidRPr="00917DE1" w:rsidRDefault="00491DF4" w:rsidP="00917DE1">
      <w:pPr>
        <w:pStyle w:val="a4"/>
        <w:ind w:firstLine="708"/>
        <w:jc w:val="both"/>
        <w:rPr>
          <w:rFonts w:ascii="Times New Roman" w:hAnsi="Times New Roman" w:cs="Times New Roman"/>
          <w:sz w:val="24"/>
          <w:szCs w:val="24"/>
          <w:lang w:eastAsia="ru-RU"/>
        </w:rPr>
      </w:pPr>
      <w:r w:rsidRPr="00917DE1">
        <w:rPr>
          <w:rFonts w:ascii="Times New Roman" w:hAnsi="Times New Roman" w:cs="Times New Roman"/>
          <w:sz w:val="24"/>
          <w:szCs w:val="24"/>
          <w:lang w:eastAsia="ru-RU"/>
        </w:rPr>
        <w:t>Статьей 20.29 КоАП РФ предусмотрена административная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за исключением случаев, предусмотренных ст. 20.3.2 КоАП РФ.</w:t>
      </w:r>
    </w:p>
    <w:p w:rsidR="00491DF4" w:rsidRPr="00917DE1" w:rsidRDefault="00491DF4" w:rsidP="00917DE1">
      <w:pPr>
        <w:pStyle w:val="a4"/>
        <w:ind w:firstLine="708"/>
        <w:jc w:val="both"/>
        <w:rPr>
          <w:rFonts w:ascii="Times New Roman" w:hAnsi="Times New Roman" w:cs="Times New Roman"/>
          <w:sz w:val="24"/>
          <w:szCs w:val="24"/>
          <w:lang w:eastAsia="ru-RU"/>
        </w:rPr>
      </w:pPr>
      <w:r w:rsidRPr="00917DE1">
        <w:rPr>
          <w:rFonts w:ascii="Times New Roman" w:hAnsi="Times New Roman" w:cs="Times New Roman"/>
          <w:sz w:val="24"/>
          <w:szCs w:val="24"/>
          <w:lang w:eastAsia="ru-RU"/>
        </w:rPr>
        <w:t xml:space="preserve">Кроме того, для целей противодействия экстремизму применяется комплекс мер, предусмотренных законодательством: В частности, на основании ст. 5 Закона о противодействии экстремизму в целях противодействия экстремистской деятельности федеральные органы государственной власти, органы государственной власти субъектов РФ, органы местного самоуправления в пределах своей компетенции в приоритетном порядке осуществляют </w:t>
      </w:r>
      <w:r w:rsidRPr="00917DE1">
        <w:rPr>
          <w:rFonts w:ascii="Times New Roman" w:hAnsi="Times New Roman" w:cs="Times New Roman"/>
          <w:sz w:val="24"/>
          <w:szCs w:val="24"/>
          <w:lang w:eastAsia="ru-RU"/>
        </w:rPr>
        <w:lastRenderedPageBreak/>
        <w:t>профилактические, в том числе воспитательные, пропагандистские, меры, направленные на предупреждение экстремистской деятельности.</w:t>
      </w:r>
    </w:p>
    <w:p w:rsidR="00491DF4" w:rsidRPr="00917DE1" w:rsidRDefault="00491DF4" w:rsidP="00917DE1">
      <w:pPr>
        <w:pStyle w:val="a4"/>
        <w:ind w:firstLine="708"/>
        <w:jc w:val="both"/>
        <w:rPr>
          <w:rFonts w:ascii="Times New Roman" w:hAnsi="Times New Roman" w:cs="Times New Roman"/>
          <w:sz w:val="24"/>
          <w:szCs w:val="24"/>
          <w:lang w:eastAsia="ru-RU"/>
        </w:rPr>
      </w:pPr>
      <w:r w:rsidRPr="00917DE1">
        <w:rPr>
          <w:rFonts w:ascii="Times New Roman" w:hAnsi="Times New Roman" w:cs="Times New Roman"/>
          <w:sz w:val="24"/>
          <w:szCs w:val="24"/>
          <w:lang w:eastAsia="ru-RU"/>
        </w:rPr>
        <w:t>Такие меры закреплены специальными нормами законодательства. Например, на основании п. 7.1 ч. 1 ст. 14 Федерального закона от 06.10.2003 N 131-ФЗ "Об общих принципах организации местного самоуправления в Российской Федерации" к вопросам местного значения городского, сельского поселения относится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91DF4" w:rsidRPr="00917DE1" w:rsidRDefault="00491DF4" w:rsidP="00917DE1">
      <w:pPr>
        <w:pStyle w:val="a4"/>
        <w:ind w:firstLine="708"/>
        <w:jc w:val="both"/>
        <w:rPr>
          <w:rFonts w:ascii="Times New Roman" w:hAnsi="Times New Roman" w:cs="Times New Roman"/>
          <w:sz w:val="24"/>
          <w:szCs w:val="24"/>
          <w:lang w:eastAsia="ru-RU"/>
        </w:rPr>
      </w:pPr>
      <w:r w:rsidRPr="00917DE1">
        <w:rPr>
          <w:rFonts w:ascii="Times New Roman" w:hAnsi="Times New Roman" w:cs="Times New Roman"/>
          <w:sz w:val="24"/>
          <w:szCs w:val="24"/>
          <w:lang w:eastAsia="ru-RU"/>
        </w:rPr>
        <w:t>Согласно ст. ст. 6, 7 Закона о противодействии экстремизму в качестве мер для противодействия экстремизму также применяется предостережение или предупреждение со стороны компетентных органов в пределах их полномочий (в т.ч. органов прокуратуры, Минюста и др.).</w:t>
      </w:r>
    </w:p>
    <w:p w:rsidR="00491DF4" w:rsidRPr="00917DE1" w:rsidRDefault="00491DF4" w:rsidP="00917DE1">
      <w:pPr>
        <w:pStyle w:val="a4"/>
        <w:ind w:firstLine="708"/>
        <w:jc w:val="both"/>
        <w:rPr>
          <w:rFonts w:ascii="Times New Roman" w:hAnsi="Times New Roman" w:cs="Times New Roman"/>
          <w:sz w:val="24"/>
          <w:szCs w:val="24"/>
          <w:lang w:eastAsia="ru-RU"/>
        </w:rPr>
      </w:pPr>
      <w:r w:rsidRPr="00917DE1">
        <w:rPr>
          <w:rFonts w:ascii="Times New Roman" w:hAnsi="Times New Roman" w:cs="Times New Roman"/>
          <w:sz w:val="24"/>
          <w:szCs w:val="24"/>
          <w:lang w:eastAsia="ru-RU"/>
        </w:rPr>
        <w:t>Предусмотрена ответственность в виде приостановления, прекращения деятельности организаций, объединений:</w:t>
      </w:r>
    </w:p>
    <w:p w:rsidR="00491DF4" w:rsidRPr="00917DE1" w:rsidRDefault="00491DF4" w:rsidP="00917DE1">
      <w:pPr>
        <w:pStyle w:val="a4"/>
        <w:jc w:val="both"/>
        <w:rPr>
          <w:rFonts w:ascii="Times New Roman" w:hAnsi="Times New Roman" w:cs="Times New Roman"/>
          <w:sz w:val="24"/>
          <w:szCs w:val="24"/>
          <w:lang w:eastAsia="ru-RU"/>
        </w:rPr>
      </w:pPr>
      <w:r w:rsidRPr="00917DE1">
        <w:rPr>
          <w:rFonts w:ascii="Times New Roman" w:hAnsi="Times New Roman" w:cs="Times New Roman"/>
          <w:sz w:val="24"/>
          <w:szCs w:val="24"/>
          <w:lang w:eastAsia="ru-RU"/>
        </w:rPr>
        <w:t>- для организаций и общественных и религиозных объединений (при наличии в их деятельности признаков экстремизма либо в случае осуществления экстремистской деятельности такие организации могут быть ликвидированы, а деятельность объединений, не являющихся юридическими лицами, - запрещена по решению суда на основании заявления Генерального прокурора Российской Федерации или подчиненного ему соответствующего прокурора; кроме того, до момента рассмотрения судом указанного заявления деятельность общественного или религиозного объединения может быть приостановлена) (ст. ст. 9, 10 Закона о противодействии экстремизму). При этом, перечень общественных и религиозных объединений, деятельность которых приостановлена в связи с осуществлением ими экстремистской деятельности, публикуется в "Российская газета", которая на основании распоряжения Правительства РФ от 15.10.2007 N 1420-р определена в качестве официального периодического издания, осуществляющего публикацию перечня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Законом о противодействии экстремизму.</w:t>
      </w:r>
    </w:p>
    <w:p w:rsidR="00491DF4" w:rsidRPr="00917DE1" w:rsidRDefault="00491DF4" w:rsidP="00917DE1">
      <w:pPr>
        <w:pStyle w:val="a4"/>
        <w:jc w:val="both"/>
        <w:rPr>
          <w:rFonts w:ascii="Times New Roman" w:hAnsi="Times New Roman" w:cs="Times New Roman"/>
          <w:sz w:val="24"/>
          <w:szCs w:val="24"/>
          <w:lang w:eastAsia="ru-RU"/>
        </w:rPr>
      </w:pPr>
      <w:r w:rsidRPr="00917DE1">
        <w:rPr>
          <w:rFonts w:ascii="Times New Roman" w:hAnsi="Times New Roman" w:cs="Times New Roman"/>
          <w:sz w:val="24"/>
          <w:szCs w:val="24"/>
          <w:lang w:eastAsia="ru-RU"/>
        </w:rPr>
        <w:t>- СМИ (на основании ст. ст. 8, 11 Закона о противодействии экстремизму в случае распространения экстремистских материалов либо выявления фактов, свидетельствующих о наличии в его деятельности признаков экстремизма, либо в случае осуществления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 соответствующего СМИ может быть прекращена по решению суда на основании заявления уполномоченного государственного органа, осуществившего регистрацию данного СМИ, либо федерального органа исполнительной власти в сфере печати, телерадиовещания и средств массовых коммуникаций, либо Генерального прокурора РФ или подчиненного ему соответствующего прокурора).</w:t>
      </w:r>
    </w:p>
    <w:p w:rsidR="00491DF4" w:rsidRPr="00917DE1" w:rsidRDefault="00491DF4" w:rsidP="00917DE1">
      <w:pPr>
        <w:pStyle w:val="a4"/>
        <w:ind w:firstLine="708"/>
        <w:jc w:val="both"/>
        <w:rPr>
          <w:rFonts w:ascii="Times New Roman" w:hAnsi="Times New Roman" w:cs="Times New Roman"/>
          <w:sz w:val="24"/>
          <w:szCs w:val="24"/>
          <w:lang w:eastAsia="ru-RU"/>
        </w:rPr>
      </w:pPr>
      <w:r w:rsidRPr="00917DE1">
        <w:rPr>
          <w:rFonts w:ascii="Times New Roman" w:hAnsi="Times New Roman" w:cs="Times New Roman"/>
          <w:sz w:val="24"/>
          <w:szCs w:val="24"/>
          <w:lang w:eastAsia="ru-RU"/>
        </w:rPr>
        <w:lastRenderedPageBreak/>
        <w:t>В целях защиты общества от противоправной информации, распространяемой в информационно-телекоммуникационных сетях (в том числе в сети Интернет) создан Единый реестр доменных имен и (или) универсальных указателей страниц сайтов в сети Интернет и сетевых адресов сайтов в сети Интернет, содержащих информацию, запрещенную к распространению на территории Российской Федерации федеральными законами.</w:t>
      </w:r>
    </w:p>
    <w:p w:rsidR="00491DF4" w:rsidRPr="00917DE1" w:rsidRDefault="00491DF4" w:rsidP="00917DE1">
      <w:pPr>
        <w:pStyle w:val="a4"/>
        <w:ind w:firstLine="708"/>
        <w:jc w:val="both"/>
        <w:rPr>
          <w:rFonts w:ascii="Times New Roman" w:hAnsi="Times New Roman" w:cs="Times New Roman"/>
          <w:sz w:val="24"/>
          <w:szCs w:val="24"/>
          <w:lang w:eastAsia="ru-RU"/>
        </w:rPr>
      </w:pPr>
      <w:r w:rsidRPr="00917DE1">
        <w:rPr>
          <w:rFonts w:ascii="Times New Roman" w:hAnsi="Times New Roman" w:cs="Times New Roman"/>
          <w:sz w:val="24"/>
          <w:szCs w:val="24"/>
          <w:lang w:eastAsia="ru-RU"/>
        </w:rPr>
        <w:t>В современных социально-политических условиях крайним проявлением экстремизма является терроризм, который основывается на экстремистской идеологии.</w:t>
      </w:r>
    </w:p>
    <w:p w:rsidR="00491DF4" w:rsidRPr="00917DE1" w:rsidRDefault="00491DF4" w:rsidP="00917DE1">
      <w:pPr>
        <w:pStyle w:val="a4"/>
        <w:jc w:val="both"/>
        <w:rPr>
          <w:rFonts w:ascii="Times New Roman" w:hAnsi="Times New Roman" w:cs="Times New Roman"/>
          <w:sz w:val="24"/>
          <w:szCs w:val="24"/>
          <w:lang w:eastAsia="ru-RU"/>
        </w:rPr>
      </w:pPr>
      <w:r w:rsidRPr="00917DE1">
        <w:rPr>
          <w:rFonts w:ascii="Times New Roman" w:hAnsi="Times New Roman" w:cs="Times New Roman"/>
          <w:sz w:val="24"/>
          <w:szCs w:val="24"/>
          <w:lang w:eastAsia="ru-RU"/>
        </w:rPr>
        <w:t>Слово "террор" в переводе с латыни означает "ужас</w:t>
      </w:r>
      <w:proofErr w:type="gramStart"/>
      <w:r w:rsidRPr="00917DE1">
        <w:rPr>
          <w:rFonts w:ascii="Times New Roman" w:hAnsi="Times New Roman" w:cs="Times New Roman"/>
          <w:sz w:val="24"/>
          <w:szCs w:val="24"/>
          <w:lang w:eastAsia="ru-RU"/>
        </w:rPr>
        <w:t>".Террор</w:t>
      </w:r>
      <w:proofErr w:type="gramEnd"/>
      <w:r w:rsidRPr="00917DE1">
        <w:rPr>
          <w:rFonts w:ascii="Times New Roman" w:hAnsi="Times New Roman" w:cs="Times New Roman"/>
          <w:sz w:val="24"/>
          <w:szCs w:val="24"/>
          <w:lang w:eastAsia="ru-RU"/>
        </w:rPr>
        <w:t xml:space="preserve"> опирается на насилие и достигает своих целей путем демонстративного физического подавления любых сколько-нибудь активных противников с тем, чтобы запугать и лишить воли к сопротивлению всех потенциальных противников.</w:t>
      </w:r>
    </w:p>
    <w:p w:rsidR="00491DF4" w:rsidRPr="00917DE1" w:rsidRDefault="00491DF4" w:rsidP="00917DE1">
      <w:pPr>
        <w:pStyle w:val="a4"/>
        <w:ind w:firstLine="708"/>
        <w:jc w:val="both"/>
        <w:rPr>
          <w:rFonts w:ascii="Times New Roman" w:hAnsi="Times New Roman" w:cs="Times New Roman"/>
          <w:sz w:val="24"/>
          <w:szCs w:val="24"/>
          <w:lang w:eastAsia="ru-RU"/>
        </w:rPr>
      </w:pPr>
      <w:r w:rsidRPr="00917DE1">
        <w:rPr>
          <w:rFonts w:ascii="Times New Roman" w:hAnsi="Times New Roman" w:cs="Times New Roman"/>
          <w:sz w:val="24"/>
          <w:szCs w:val="24"/>
          <w:lang w:eastAsia="ru-RU"/>
        </w:rPr>
        <w:t>Основным нормативным правовым актом, регулирующим борьбу с рассматриваемым явлением, является Федеральный закон от 06.03.2006 N 35-ФЗ "О противодействии терроризму" (далее - Закон о противодействии терроризму). Согласно п. 1 ст. 3 Закона о противодействии терроризму под терроризмом понимаются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491DF4" w:rsidRPr="00917DE1" w:rsidRDefault="00491DF4" w:rsidP="00917DE1">
      <w:pPr>
        <w:pStyle w:val="a4"/>
        <w:ind w:firstLine="708"/>
        <w:jc w:val="both"/>
        <w:rPr>
          <w:rFonts w:ascii="Times New Roman" w:hAnsi="Times New Roman" w:cs="Times New Roman"/>
          <w:sz w:val="24"/>
          <w:szCs w:val="24"/>
          <w:lang w:eastAsia="ru-RU"/>
        </w:rPr>
      </w:pPr>
      <w:r w:rsidRPr="00917DE1">
        <w:rPr>
          <w:rFonts w:ascii="Times New Roman" w:hAnsi="Times New Roman" w:cs="Times New Roman"/>
          <w:sz w:val="24"/>
          <w:szCs w:val="24"/>
          <w:lang w:eastAsia="ru-RU"/>
        </w:rPr>
        <w:t>Под террористической понимается деятельность по:</w:t>
      </w:r>
    </w:p>
    <w:p w:rsidR="00491DF4" w:rsidRPr="00917DE1" w:rsidRDefault="00491DF4" w:rsidP="00917DE1">
      <w:pPr>
        <w:pStyle w:val="a4"/>
        <w:jc w:val="both"/>
        <w:rPr>
          <w:rFonts w:ascii="Times New Roman" w:hAnsi="Times New Roman" w:cs="Times New Roman"/>
          <w:sz w:val="24"/>
          <w:szCs w:val="24"/>
          <w:lang w:eastAsia="ru-RU"/>
        </w:rPr>
      </w:pPr>
      <w:r w:rsidRPr="00917DE1">
        <w:rPr>
          <w:rFonts w:ascii="Times New Roman" w:hAnsi="Times New Roman" w:cs="Times New Roman"/>
          <w:sz w:val="24"/>
          <w:szCs w:val="24"/>
          <w:lang w:eastAsia="ru-RU"/>
        </w:rPr>
        <w:t>- организации, планированию, подготовке, финансированию и реализации террористического акта;</w:t>
      </w:r>
    </w:p>
    <w:p w:rsidR="00491DF4" w:rsidRPr="00917DE1" w:rsidRDefault="00491DF4" w:rsidP="00917DE1">
      <w:pPr>
        <w:pStyle w:val="a4"/>
        <w:jc w:val="both"/>
        <w:rPr>
          <w:rFonts w:ascii="Times New Roman" w:hAnsi="Times New Roman" w:cs="Times New Roman"/>
          <w:sz w:val="24"/>
          <w:szCs w:val="24"/>
          <w:lang w:eastAsia="ru-RU"/>
        </w:rPr>
      </w:pPr>
      <w:r w:rsidRPr="00917DE1">
        <w:rPr>
          <w:rFonts w:ascii="Times New Roman" w:hAnsi="Times New Roman" w:cs="Times New Roman"/>
          <w:sz w:val="24"/>
          <w:szCs w:val="24"/>
          <w:lang w:eastAsia="ru-RU"/>
        </w:rPr>
        <w:t>- подстрекательству к террористическому акту;</w:t>
      </w:r>
    </w:p>
    <w:p w:rsidR="00491DF4" w:rsidRPr="00917DE1" w:rsidRDefault="00491DF4" w:rsidP="00917DE1">
      <w:pPr>
        <w:pStyle w:val="a4"/>
        <w:jc w:val="both"/>
        <w:rPr>
          <w:rFonts w:ascii="Times New Roman" w:hAnsi="Times New Roman" w:cs="Times New Roman"/>
          <w:sz w:val="24"/>
          <w:szCs w:val="24"/>
          <w:lang w:eastAsia="ru-RU"/>
        </w:rPr>
      </w:pPr>
      <w:r w:rsidRPr="00917DE1">
        <w:rPr>
          <w:rFonts w:ascii="Times New Roman" w:hAnsi="Times New Roman" w:cs="Times New Roman"/>
          <w:sz w:val="24"/>
          <w:szCs w:val="24"/>
          <w:lang w:eastAsia="ru-RU"/>
        </w:rPr>
        <w:t>- организации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 (согласно ст. 208 УК РФ). Под незаконным вооруженным формированием следует понимать не предусмотренные федеральным законом объединение, отряд, дружину или иную вооруженную группу, созданные для реализации определенных целей (например, для совершения террористических актов, насильственного изменения основ конституционного строя территориальной целостности Российской Федерации);</w:t>
      </w:r>
    </w:p>
    <w:p w:rsidR="00491DF4" w:rsidRPr="00917DE1" w:rsidRDefault="00491DF4" w:rsidP="00917DE1">
      <w:pPr>
        <w:pStyle w:val="a4"/>
        <w:jc w:val="both"/>
        <w:rPr>
          <w:rFonts w:ascii="Times New Roman" w:hAnsi="Times New Roman" w:cs="Times New Roman"/>
          <w:sz w:val="24"/>
          <w:szCs w:val="24"/>
          <w:lang w:eastAsia="ru-RU"/>
        </w:rPr>
      </w:pPr>
      <w:r w:rsidRPr="00917DE1">
        <w:rPr>
          <w:rFonts w:ascii="Times New Roman" w:hAnsi="Times New Roman" w:cs="Times New Roman"/>
          <w:sz w:val="24"/>
          <w:szCs w:val="24"/>
          <w:lang w:eastAsia="ru-RU"/>
        </w:rPr>
        <w:t>- вербовке, вооружению, обучению и использованию террористов;</w:t>
      </w:r>
    </w:p>
    <w:p w:rsidR="00491DF4" w:rsidRPr="00917DE1" w:rsidRDefault="00491DF4" w:rsidP="00917DE1">
      <w:pPr>
        <w:pStyle w:val="a4"/>
        <w:jc w:val="both"/>
        <w:rPr>
          <w:rFonts w:ascii="Times New Roman" w:hAnsi="Times New Roman" w:cs="Times New Roman"/>
          <w:sz w:val="24"/>
          <w:szCs w:val="24"/>
          <w:lang w:eastAsia="ru-RU"/>
        </w:rPr>
      </w:pPr>
      <w:r w:rsidRPr="00917DE1">
        <w:rPr>
          <w:rFonts w:ascii="Times New Roman" w:hAnsi="Times New Roman" w:cs="Times New Roman"/>
          <w:sz w:val="24"/>
          <w:szCs w:val="24"/>
          <w:lang w:eastAsia="ru-RU"/>
        </w:rPr>
        <w:t>- информационному или иному пособничеству в планировании, подготовке или реализации террористического акта;</w:t>
      </w:r>
    </w:p>
    <w:p w:rsidR="00491DF4" w:rsidRPr="00917DE1" w:rsidRDefault="00491DF4" w:rsidP="00917DE1">
      <w:pPr>
        <w:pStyle w:val="a4"/>
        <w:jc w:val="both"/>
        <w:rPr>
          <w:rFonts w:ascii="Times New Roman" w:hAnsi="Times New Roman" w:cs="Times New Roman"/>
          <w:sz w:val="24"/>
          <w:szCs w:val="24"/>
          <w:lang w:eastAsia="ru-RU"/>
        </w:rPr>
      </w:pPr>
      <w:r w:rsidRPr="00917DE1">
        <w:rPr>
          <w:rFonts w:ascii="Times New Roman" w:hAnsi="Times New Roman" w:cs="Times New Roman"/>
          <w:sz w:val="24"/>
          <w:szCs w:val="24"/>
          <w:lang w:eastAsia="ru-RU"/>
        </w:rPr>
        <w:t>- пропаганде идей терроризма, распространению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491DF4" w:rsidRPr="00917DE1" w:rsidRDefault="00491DF4" w:rsidP="00917DE1">
      <w:pPr>
        <w:pStyle w:val="a4"/>
        <w:ind w:firstLine="708"/>
        <w:jc w:val="both"/>
        <w:rPr>
          <w:rFonts w:ascii="Times New Roman" w:hAnsi="Times New Roman" w:cs="Times New Roman"/>
          <w:sz w:val="24"/>
          <w:szCs w:val="24"/>
          <w:lang w:eastAsia="ru-RU"/>
        </w:rPr>
      </w:pPr>
      <w:r w:rsidRPr="00917DE1">
        <w:rPr>
          <w:rFonts w:ascii="Times New Roman" w:hAnsi="Times New Roman" w:cs="Times New Roman"/>
          <w:sz w:val="24"/>
          <w:szCs w:val="24"/>
          <w:lang w:eastAsia="ru-RU"/>
        </w:rPr>
        <w:t>В целях уголовно-правового обеспечения противодействия терроризму и в интересах выполнения международных обязательств УК РФ устанавливает ответственность за совершение преступлений террористической направленности, предусмотренных ст. ст. 205, 205.1, 205.2, 205.3, 205.4, 205.5, 206, 208, 211, 220, 221, 277, 278, 279, 360 и 361 Уголовного кодекса РФ. Предусмотрены самая строгая мера наказания в виде лишения свободы вплоть до пожизненного лишения свободы.</w:t>
      </w:r>
    </w:p>
    <w:p w:rsidR="00491DF4" w:rsidRPr="00917DE1" w:rsidRDefault="00491DF4" w:rsidP="00917DE1">
      <w:pPr>
        <w:pStyle w:val="a4"/>
        <w:jc w:val="both"/>
        <w:rPr>
          <w:rFonts w:ascii="Times New Roman" w:hAnsi="Times New Roman" w:cs="Times New Roman"/>
          <w:sz w:val="24"/>
          <w:szCs w:val="24"/>
          <w:lang w:eastAsia="ru-RU"/>
        </w:rPr>
      </w:pPr>
      <w:r w:rsidRPr="00917DE1">
        <w:rPr>
          <w:rFonts w:ascii="Times New Roman" w:hAnsi="Times New Roman" w:cs="Times New Roman"/>
          <w:sz w:val="24"/>
          <w:szCs w:val="24"/>
          <w:lang w:eastAsia="ru-RU"/>
        </w:rPr>
        <w:t>Угроза терроризма будет сохраняться до тех пор, пока существуют источники и каналы распространения этой идеологии.</w:t>
      </w:r>
    </w:p>
    <w:p w:rsidR="00491DF4" w:rsidRPr="00917DE1" w:rsidRDefault="00491DF4" w:rsidP="00917DE1">
      <w:pPr>
        <w:pStyle w:val="a4"/>
        <w:jc w:val="both"/>
        <w:rPr>
          <w:rFonts w:ascii="Times New Roman" w:hAnsi="Times New Roman" w:cs="Times New Roman"/>
          <w:sz w:val="24"/>
          <w:szCs w:val="24"/>
          <w:lang w:eastAsia="ru-RU"/>
        </w:rPr>
      </w:pPr>
      <w:r w:rsidRPr="00917DE1">
        <w:rPr>
          <w:rFonts w:ascii="Times New Roman" w:hAnsi="Times New Roman" w:cs="Times New Roman"/>
          <w:sz w:val="24"/>
          <w:szCs w:val="24"/>
          <w:lang w:eastAsia="ru-RU"/>
        </w:rPr>
        <w:t>Противодействие экстремистской и террористической деятельности осуществляется по следующим основным направлениям:</w:t>
      </w:r>
    </w:p>
    <w:p w:rsidR="00491DF4" w:rsidRPr="00917DE1" w:rsidRDefault="00491DF4" w:rsidP="00917DE1">
      <w:pPr>
        <w:pStyle w:val="a4"/>
        <w:ind w:firstLine="708"/>
        <w:jc w:val="both"/>
        <w:rPr>
          <w:rFonts w:ascii="Times New Roman" w:hAnsi="Times New Roman" w:cs="Times New Roman"/>
          <w:sz w:val="24"/>
          <w:szCs w:val="24"/>
          <w:lang w:eastAsia="ru-RU"/>
        </w:rPr>
      </w:pPr>
      <w:r w:rsidRPr="00917DE1">
        <w:rPr>
          <w:rFonts w:ascii="Times New Roman" w:hAnsi="Times New Roman" w:cs="Times New Roman"/>
          <w:sz w:val="24"/>
          <w:szCs w:val="24"/>
          <w:lang w:eastAsia="ru-RU"/>
        </w:rPr>
        <w:t>Первое направление - принятие профилактических мер, направленных на предупреждение данной деятельности, в том числе на выявление и последующее устранение причин и условий, способствующих её осуществлению. Оно включает в себя совместную работу органов власти, местного самоуправления, правоохранительных органов, общественных организаций начиная от принятия Целевых программ, предусматривающих бюджетное финансирование, включающих в себя мероприятия по воспитательной, пропагандистской работе, направленной на предупреждение экстремистской деятельности, заканчивая укреплением антитеррористической защищенности объектов особой важности, мест с массовым скопление людей, социальных учреждений и т.д.</w:t>
      </w:r>
    </w:p>
    <w:p w:rsidR="00491DF4" w:rsidRPr="00917DE1" w:rsidRDefault="00491DF4" w:rsidP="00917DE1">
      <w:pPr>
        <w:pStyle w:val="a4"/>
        <w:ind w:firstLine="708"/>
        <w:jc w:val="both"/>
        <w:rPr>
          <w:rFonts w:ascii="Times New Roman" w:hAnsi="Times New Roman" w:cs="Times New Roman"/>
          <w:sz w:val="24"/>
          <w:szCs w:val="24"/>
          <w:lang w:eastAsia="ru-RU"/>
        </w:rPr>
      </w:pPr>
      <w:r w:rsidRPr="00917DE1">
        <w:rPr>
          <w:rFonts w:ascii="Times New Roman" w:hAnsi="Times New Roman" w:cs="Times New Roman"/>
          <w:sz w:val="24"/>
          <w:szCs w:val="24"/>
          <w:lang w:eastAsia="ru-RU"/>
        </w:rPr>
        <w:t>В целях защиты населения и территории все места массового пребывания людей независимо от установленной категории оборудуются:</w:t>
      </w:r>
    </w:p>
    <w:p w:rsidR="00491DF4" w:rsidRPr="00917DE1" w:rsidRDefault="00491DF4" w:rsidP="00917DE1">
      <w:pPr>
        <w:pStyle w:val="a4"/>
        <w:jc w:val="both"/>
        <w:rPr>
          <w:rFonts w:ascii="Times New Roman" w:hAnsi="Times New Roman" w:cs="Times New Roman"/>
          <w:sz w:val="24"/>
          <w:szCs w:val="24"/>
          <w:lang w:eastAsia="ru-RU"/>
        </w:rPr>
      </w:pPr>
      <w:r w:rsidRPr="00917DE1">
        <w:rPr>
          <w:rFonts w:ascii="Times New Roman" w:hAnsi="Times New Roman" w:cs="Times New Roman"/>
          <w:sz w:val="24"/>
          <w:szCs w:val="24"/>
          <w:lang w:eastAsia="ru-RU"/>
        </w:rPr>
        <w:t>- системой видеонаблюдения;</w:t>
      </w:r>
    </w:p>
    <w:p w:rsidR="00491DF4" w:rsidRPr="00917DE1" w:rsidRDefault="00491DF4" w:rsidP="00917DE1">
      <w:pPr>
        <w:pStyle w:val="a4"/>
        <w:jc w:val="both"/>
        <w:rPr>
          <w:rFonts w:ascii="Times New Roman" w:hAnsi="Times New Roman" w:cs="Times New Roman"/>
          <w:sz w:val="24"/>
          <w:szCs w:val="24"/>
          <w:lang w:eastAsia="ru-RU"/>
        </w:rPr>
      </w:pPr>
      <w:r w:rsidRPr="00917DE1">
        <w:rPr>
          <w:rFonts w:ascii="Times New Roman" w:hAnsi="Times New Roman" w:cs="Times New Roman"/>
          <w:sz w:val="24"/>
          <w:szCs w:val="24"/>
          <w:lang w:eastAsia="ru-RU"/>
        </w:rPr>
        <w:t>- системой оповещения и управления эвакуацией;</w:t>
      </w:r>
    </w:p>
    <w:p w:rsidR="00491DF4" w:rsidRPr="00917DE1" w:rsidRDefault="00491DF4" w:rsidP="00917DE1">
      <w:pPr>
        <w:pStyle w:val="a4"/>
        <w:jc w:val="both"/>
        <w:rPr>
          <w:rFonts w:ascii="Times New Roman" w:hAnsi="Times New Roman" w:cs="Times New Roman"/>
          <w:sz w:val="24"/>
          <w:szCs w:val="24"/>
          <w:lang w:eastAsia="ru-RU"/>
        </w:rPr>
      </w:pPr>
      <w:r w:rsidRPr="00917DE1">
        <w:rPr>
          <w:rFonts w:ascii="Times New Roman" w:hAnsi="Times New Roman" w:cs="Times New Roman"/>
          <w:sz w:val="24"/>
          <w:szCs w:val="24"/>
          <w:lang w:eastAsia="ru-RU"/>
        </w:rPr>
        <w:t>- системой освещения.</w:t>
      </w:r>
    </w:p>
    <w:p w:rsidR="00491DF4" w:rsidRPr="00917DE1" w:rsidRDefault="00491DF4" w:rsidP="00917DE1">
      <w:pPr>
        <w:pStyle w:val="a4"/>
        <w:ind w:firstLine="708"/>
        <w:jc w:val="both"/>
        <w:rPr>
          <w:rFonts w:ascii="Times New Roman" w:hAnsi="Times New Roman" w:cs="Times New Roman"/>
          <w:sz w:val="24"/>
          <w:szCs w:val="24"/>
          <w:lang w:eastAsia="ru-RU"/>
        </w:rPr>
      </w:pPr>
      <w:r w:rsidRPr="00917DE1">
        <w:rPr>
          <w:rFonts w:ascii="Times New Roman" w:hAnsi="Times New Roman" w:cs="Times New Roman"/>
          <w:sz w:val="24"/>
          <w:szCs w:val="24"/>
          <w:lang w:eastAsia="ru-RU"/>
        </w:rPr>
        <w:t>В целях поддержания правопорядка в местах массового пребывания людей организуется их физическая охрана.</w:t>
      </w:r>
    </w:p>
    <w:p w:rsidR="00491DF4" w:rsidRPr="00917DE1" w:rsidRDefault="00491DF4" w:rsidP="00917DE1">
      <w:pPr>
        <w:pStyle w:val="a4"/>
        <w:ind w:firstLine="708"/>
        <w:jc w:val="both"/>
        <w:rPr>
          <w:rFonts w:ascii="Times New Roman" w:hAnsi="Times New Roman" w:cs="Times New Roman"/>
          <w:sz w:val="24"/>
          <w:szCs w:val="24"/>
          <w:lang w:eastAsia="ru-RU"/>
        </w:rPr>
      </w:pPr>
      <w:r w:rsidRPr="00917DE1">
        <w:rPr>
          <w:rFonts w:ascii="Times New Roman" w:hAnsi="Times New Roman" w:cs="Times New Roman"/>
          <w:sz w:val="24"/>
          <w:szCs w:val="24"/>
          <w:lang w:eastAsia="ru-RU"/>
        </w:rPr>
        <w:t xml:space="preserve">Второе направление </w:t>
      </w:r>
      <w:proofErr w:type="gramStart"/>
      <w:r w:rsidRPr="00917DE1">
        <w:rPr>
          <w:rFonts w:ascii="Times New Roman" w:hAnsi="Times New Roman" w:cs="Times New Roman"/>
          <w:sz w:val="24"/>
          <w:szCs w:val="24"/>
          <w:lang w:eastAsia="ru-RU"/>
        </w:rPr>
        <w:t>- это</w:t>
      </w:r>
      <w:proofErr w:type="gramEnd"/>
      <w:r w:rsidRPr="00917DE1">
        <w:rPr>
          <w:rFonts w:ascii="Times New Roman" w:hAnsi="Times New Roman" w:cs="Times New Roman"/>
          <w:sz w:val="24"/>
          <w:szCs w:val="24"/>
          <w:lang w:eastAsia="ru-RU"/>
        </w:rPr>
        <w:t xml:space="preserve"> непосредственное выявление и пресечение правоохранительными органами экстремистской и террористической деятельности общественных и религиозных объединений, иных организаций, физических лиц.</w:t>
      </w:r>
    </w:p>
    <w:p w:rsidR="00491DF4" w:rsidRPr="00917DE1" w:rsidRDefault="00491DF4" w:rsidP="00917DE1">
      <w:pPr>
        <w:pStyle w:val="a4"/>
        <w:ind w:firstLine="708"/>
        <w:jc w:val="both"/>
        <w:rPr>
          <w:rFonts w:ascii="Times New Roman" w:hAnsi="Times New Roman" w:cs="Times New Roman"/>
          <w:sz w:val="24"/>
          <w:szCs w:val="24"/>
          <w:lang w:eastAsia="ru-RU"/>
        </w:rPr>
      </w:pPr>
      <w:r w:rsidRPr="00917DE1">
        <w:rPr>
          <w:rFonts w:ascii="Times New Roman" w:hAnsi="Times New Roman" w:cs="Times New Roman"/>
          <w:sz w:val="24"/>
          <w:szCs w:val="24"/>
          <w:lang w:eastAsia="ru-RU"/>
        </w:rPr>
        <w:t>Для оперативности выявления экстремистских и террористических угроз необходимы усилия не только правоохранительных органов, но и гражданского общества, направленные на патриотическое воспитание населения, развитие терпимого отношения общества ко всем расам и религиям, воспитание правового сознания.</w:t>
      </w:r>
    </w:p>
    <w:p w:rsidR="00491DF4" w:rsidRPr="00917DE1" w:rsidRDefault="00491DF4" w:rsidP="00917DE1">
      <w:pPr>
        <w:pStyle w:val="a4"/>
        <w:ind w:firstLine="708"/>
        <w:jc w:val="both"/>
        <w:rPr>
          <w:rFonts w:ascii="Times New Roman" w:hAnsi="Times New Roman" w:cs="Times New Roman"/>
          <w:sz w:val="24"/>
          <w:szCs w:val="24"/>
          <w:lang w:eastAsia="ru-RU"/>
        </w:rPr>
      </w:pPr>
      <w:r w:rsidRPr="00917DE1">
        <w:rPr>
          <w:rFonts w:ascii="Times New Roman" w:hAnsi="Times New Roman" w:cs="Times New Roman"/>
          <w:sz w:val="24"/>
          <w:szCs w:val="24"/>
          <w:lang w:eastAsia="ru-RU"/>
        </w:rPr>
        <w:t>Важнейшее значение в деле предупреждения терроризма имеет общественная изоляция террористических групп, лишение их внутренней и внешней поддержки, выявление и ликвидация источников их финансирования, включая легитимные и криминальные доходы террористов как внутри страны, так и из-за рубежа.</w:t>
      </w:r>
    </w:p>
    <w:p w:rsidR="00491DF4" w:rsidRPr="00917DE1" w:rsidRDefault="00491DF4" w:rsidP="00917DE1">
      <w:pPr>
        <w:pStyle w:val="a4"/>
        <w:ind w:firstLine="708"/>
        <w:jc w:val="both"/>
        <w:rPr>
          <w:rFonts w:ascii="Times New Roman" w:hAnsi="Times New Roman" w:cs="Times New Roman"/>
          <w:sz w:val="24"/>
          <w:szCs w:val="24"/>
          <w:lang w:eastAsia="ru-RU"/>
        </w:rPr>
      </w:pPr>
      <w:r w:rsidRPr="00917DE1">
        <w:rPr>
          <w:rFonts w:ascii="Times New Roman" w:hAnsi="Times New Roman" w:cs="Times New Roman"/>
          <w:sz w:val="24"/>
          <w:szCs w:val="24"/>
          <w:lang w:eastAsia="ru-RU"/>
        </w:rPr>
        <w:t>В связи с чем, значимую роль в противодействии экстремизму и терроризму выполняют органы прокуратуры.</w:t>
      </w:r>
    </w:p>
    <w:p w:rsidR="00491DF4" w:rsidRPr="00917DE1" w:rsidRDefault="00491DF4" w:rsidP="00917DE1">
      <w:pPr>
        <w:pStyle w:val="a4"/>
        <w:ind w:firstLine="708"/>
        <w:jc w:val="both"/>
        <w:rPr>
          <w:rFonts w:ascii="Times New Roman" w:hAnsi="Times New Roman" w:cs="Times New Roman"/>
          <w:sz w:val="24"/>
          <w:szCs w:val="24"/>
          <w:lang w:eastAsia="ru-RU"/>
        </w:rPr>
      </w:pPr>
      <w:r w:rsidRPr="00917DE1">
        <w:rPr>
          <w:rFonts w:ascii="Times New Roman" w:hAnsi="Times New Roman" w:cs="Times New Roman"/>
          <w:sz w:val="24"/>
          <w:szCs w:val="24"/>
          <w:lang w:eastAsia="ru-RU"/>
        </w:rPr>
        <w:t>Терроризм во всех его формах и проявлениях и по своим масштабам и интенсивности, по своей бесчеловечности и жестокости – одна из самых острых и злободневных проблем. Проявления терроризма влекут за собой массовые человеческие жертвы, разрушение духовных, материальных, культурных ценностей, которые невозможно воссоздать веками. Кроме того, терроризм порождает ненависть и недоверие между социальными и национальными группами.</w:t>
      </w:r>
    </w:p>
    <w:p w:rsidR="00491DF4" w:rsidRPr="00917DE1" w:rsidRDefault="00491DF4" w:rsidP="00917DE1">
      <w:pPr>
        <w:pStyle w:val="a4"/>
        <w:ind w:firstLine="708"/>
        <w:jc w:val="both"/>
        <w:rPr>
          <w:rFonts w:ascii="Times New Roman" w:hAnsi="Times New Roman" w:cs="Times New Roman"/>
          <w:sz w:val="24"/>
          <w:szCs w:val="24"/>
          <w:lang w:eastAsia="ru-RU"/>
        </w:rPr>
      </w:pPr>
      <w:r w:rsidRPr="00917DE1">
        <w:rPr>
          <w:rFonts w:ascii="Times New Roman" w:hAnsi="Times New Roman" w:cs="Times New Roman"/>
          <w:sz w:val="24"/>
          <w:szCs w:val="24"/>
          <w:lang w:eastAsia="ru-RU"/>
        </w:rPr>
        <w:t>Спецслужбами и правоохранительными органами фиксируется использование идеологами террористических организаций все новых средств коммуникации для наибольшего охвата аудитории. Значительным идеологическим ресурсом экстремистов, террористов является обучение молодых граждан России в зарубежных теологических учебных заведениях. Преступники широко используют дезинформацию, запугивание, манипуляцию общественным сознанием, подмену понятий и фактов, используют Интернет для вербовки новых членов, включая террористов-смертников.</w:t>
      </w:r>
    </w:p>
    <w:p w:rsidR="00491DF4" w:rsidRPr="00917DE1" w:rsidRDefault="00491DF4" w:rsidP="00917DE1">
      <w:pPr>
        <w:pStyle w:val="a4"/>
        <w:ind w:firstLine="708"/>
        <w:jc w:val="both"/>
        <w:rPr>
          <w:rFonts w:ascii="Times New Roman" w:hAnsi="Times New Roman" w:cs="Times New Roman"/>
          <w:sz w:val="24"/>
          <w:szCs w:val="24"/>
          <w:lang w:eastAsia="ru-RU"/>
        </w:rPr>
      </w:pPr>
      <w:r w:rsidRPr="00917DE1">
        <w:rPr>
          <w:rFonts w:ascii="Times New Roman" w:hAnsi="Times New Roman" w:cs="Times New Roman"/>
          <w:sz w:val="24"/>
          <w:szCs w:val="24"/>
          <w:lang w:eastAsia="ru-RU"/>
        </w:rPr>
        <w:t>В России веками дружно жили люди разных национальностей и вероисповеданий, воспитанные на уважении к культурным и конфессиональным особенностям, при сохранении собственной идентичности. Только взаимоуважение позволят предупредить разрастание социальной базы терроризма.</w:t>
      </w:r>
    </w:p>
    <w:p w:rsidR="00491DF4" w:rsidRPr="00917DE1" w:rsidRDefault="00491DF4" w:rsidP="00917DE1">
      <w:pPr>
        <w:pStyle w:val="a4"/>
        <w:ind w:firstLine="708"/>
        <w:jc w:val="both"/>
        <w:rPr>
          <w:rFonts w:ascii="Times New Roman" w:hAnsi="Times New Roman" w:cs="Times New Roman"/>
          <w:sz w:val="24"/>
          <w:szCs w:val="24"/>
          <w:lang w:eastAsia="ru-RU"/>
        </w:rPr>
      </w:pPr>
      <w:bookmarkStart w:id="0" w:name="_GoBack"/>
      <w:bookmarkEnd w:id="0"/>
      <w:r w:rsidRPr="00917DE1">
        <w:rPr>
          <w:rFonts w:ascii="Times New Roman" w:hAnsi="Times New Roman" w:cs="Times New Roman"/>
          <w:sz w:val="24"/>
          <w:szCs w:val="24"/>
          <w:lang w:eastAsia="ru-RU"/>
        </w:rPr>
        <w:t>Защищать безопасность Отечества надо сообща с участием каждого гражданина, каждого из нас. В случае обнаружения фактов терроризма и экстремизма необходимо обращаться в органы полиции, прокуратуры, федеральной безопасности.</w:t>
      </w:r>
    </w:p>
    <w:p w:rsidR="00491DF4" w:rsidRPr="00917DE1" w:rsidRDefault="00491DF4" w:rsidP="00917DE1">
      <w:pPr>
        <w:pStyle w:val="a4"/>
        <w:jc w:val="both"/>
        <w:rPr>
          <w:rFonts w:ascii="Times New Roman" w:hAnsi="Times New Roman" w:cs="Times New Roman"/>
          <w:sz w:val="24"/>
          <w:szCs w:val="24"/>
          <w:lang w:eastAsia="ru-RU"/>
        </w:rPr>
      </w:pPr>
      <w:r w:rsidRPr="00917DE1">
        <w:rPr>
          <w:rFonts w:ascii="Times New Roman" w:hAnsi="Times New Roman" w:cs="Times New Roman"/>
          <w:sz w:val="24"/>
          <w:szCs w:val="24"/>
          <w:lang w:eastAsia="ru-RU"/>
        </w:rPr>
        <w:t> </w:t>
      </w:r>
    </w:p>
    <w:p w:rsidR="00A61AF6" w:rsidRPr="00917DE1" w:rsidRDefault="00A61AF6" w:rsidP="00917DE1">
      <w:pPr>
        <w:pStyle w:val="a4"/>
        <w:jc w:val="both"/>
        <w:rPr>
          <w:rFonts w:ascii="Times New Roman" w:hAnsi="Times New Roman" w:cs="Times New Roman"/>
          <w:sz w:val="24"/>
          <w:szCs w:val="24"/>
        </w:rPr>
      </w:pPr>
    </w:p>
    <w:sectPr w:rsidR="00A61AF6" w:rsidRPr="00917DE1" w:rsidSect="00C865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91DF4"/>
    <w:rsid w:val="00491DF4"/>
    <w:rsid w:val="00917DE1"/>
    <w:rsid w:val="00A61AF6"/>
    <w:rsid w:val="00C86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564E5"/>
  <w15:docId w15:val="{43ECC4BF-8DD1-41E9-91BE-0D706AC16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65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491DF4"/>
  </w:style>
  <w:style w:type="character" w:customStyle="1" w:styleId="feeds-pagenavigationtooltip">
    <w:name w:val="feeds-page__navigation_tooltip"/>
    <w:basedOn w:val="a0"/>
    <w:rsid w:val="00491DF4"/>
  </w:style>
  <w:style w:type="paragraph" w:styleId="a3">
    <w:name w:val="Normal (Web)"/>
    <w:basedOn w:val="a"/>
    <w:uiPriority w:val="99"/>
    <w:semiHidden/>
    <w:unhideWhenUsed/>
    <w:rsid w:val="00491D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917DE1"/>
    <w:pPr>
      <w:spacing w:after="0" w:line="240" w:lineRule="auto"/>
    </w:pPr>
  </w:style>
  <w:style w:type="paragraph" w:styleId="a5">
    <w:name w:val="Balloon Text"/>
    <w:basedOn w:val="a"/>
    <w:link w:val="a6"/>
    <w:uiPriority w:val="99"/>
    <w:semiHidden/>
    <w:unhideWhenUsed/>
    <w:rsid w:val="00917DE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17D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030679">
      <w:bodyDiv w:val="1"/>
      <w:marLeft w:val="0"/>
      <w:marRight w:val="0"/>
      <w:marTop w:val="0"/>
      <w:marBottom w:val="0"/>
      <w:divBdr>
        <w:top w:val="none" w:sz="0" w:space="0" w:color="auto"/>
        <w:left w:val="none" w:sz="0" w:space="0" w:color="auto"/>
        <w:bottom w:val="none" w:sz="0" w:space="0" w:color="auto"/>
        <w:right w:val="none" w:sz="0" w:space="0" w:color="auto"/>
      </w:divBdr>
      <w:divsChild>
        <w:div w:id="780492949">
          <w:marLeft w:val="0"/>
          <w:marRight w:val="0"/>
          <w:marTop w:val="0"/>
          <w:marBottom w:val="960"/>
          <w:divBdr>
            <w:top w:val="none" w:sz="0" w:space="0" w:color="auto"/>
            <w:left w:val="none" w:sz="0" w:space="0" w:color="auto"/>
            <w:bottom w:val="none" w:sz="0" w:space="0" w:color="auto"/>
            <w:right w:val="none" w:sz="0" w:space="0" w:color="auto"/>
          </w:divBdr>
        </w:div>
        <w:div w:id="244730147">
          <w:marLeft w:val="0"/>
          <w:marRight w:val="720"/>
          <w:marTop w:val="0"/>
          <w:marBottom w:val="0"/>
          <w:divBdr>
            <w:top w:val="none" w:sz="0" w:space="0" w:color="auto"/>
            <w:left w:val="none" w:sz="0" w:space="0" w:color="auto"/>
            <w:bottom w:val="none" w:sz="0" w:space="0" w:color="auto"/>
            <w:right w:val="none" w:sz="0" w:space="0" w:color="auto"/>
          </w:divBdr>
          <w:divsChild>
            <w:div w:id="1468666654">
              <w:marLeft w:val="0"/>
              <w:marRight w:val="0"/>
              <w:marTop w:val="0"/>
              <w:marBottom w:val="120"/>
              <w:divBdr>
                <w:top w:val="none" w:sz="0" w:space="0" w:color="auto"/>
                <w:left w:val="none" w:sz="0" w:space="0" w:color="auto"/>
                <w:bottom w:val="none" w:sz="0" w:space="0" w:color="auto"/>
                <w:right w:val="none" w:sz="0" w:space="0" w:color="auto"/>
              </w:divBdr>
            </w:div>
            <w:div w:id="93982992">
              <w:marLeft w:val="0"/>
              <w:marRight w:val="0"/>
              <w:marTop w:val="0"/>
              <w:marBottom w:val="120"/>
              <w:divBdr>
                <w:top w:val="none" w:sz="0" w:space="0" w:color="auto"/>
                <w:left w:val="none" w:sz="0" w:space="0" w:color="auto"/>
                <w:bottom w:val="none" w:sz="0" w:space="0" w:color="auto"/>
                <w:right w:val="none" w:sz="0" w:space="0" w:color="auto"/>
              </w:divBdr>
            </w:div>
          </w:divsChild>
        </w:div>
        <w:div w:id="641274174">
          <w:marLeft w:val="0"/>
          <w:marRight w:val="0"/>
          <w:marTop w:val="0"/>
          <w:marBottom w:val="0"/>
          <w:divBdr>
            <w:top w:val="none" w:sz="0" w:space="0" w:color="auto"/>
            <w:left w:val="none" w:sz="0" w:space="0" w:color="auto"/>
            <w:bottom w:val="none" w:sz="0" w:space="0" w:color="auto"/>
            <w:right w:val="none" w:sz="0" w:space="0" w:color="auto"/>
          </w:divBdr>
          <w:divsChild>
            <w:div w:id="78406327">
              <w:marLeft w:val="0"/>
              <w:marRight w:val="0"/>
              <w:marTop w:val="0"/>
              <w:marBottom w:val="0"/>
              <w:divBdr>
                <w:top w:val="none" w:sz="0" w:space="0" w:color="auto"/>
                <w:left w:val="none" w:sz="0" w:space="0" w:color="auto"/>
                <w:bottom w:val="none" w:sz="0" w:space="0" w:color="auto"/>
                <w:right w:val="none" w:sz="0" w:space="0" w:color="auto"/>
              </w:divBdr>
              <w:divsChild>
                <w:div w:id="163868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C1053-CDE1-4AFE-A56B-96D17937F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2271</Words>
  <Characters>12945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Экба Альбина Алихановна</cp:lastModifiedBy>
  <cp:revision>2</cp:revision>
  <cp:lastPrinted>2021-09-27T16:55:00Z</cp:lastPrinted>
  <dcterms:created xsi:type="dcterms:W3CDTF">2021-09-27T11:27:00Z</dcterms:created>
  <dcterms:modified xsi:type="dcterms:W3CDTF">2021-09-27T16:55:00Z</dcterms:modified>
</cp:coreProperties>
</file>