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F5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</w:pPr>
      <w:r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>На территории Таллыкского</w:t>
      </w:r>
      <w:r w:rsidR="00494BF5"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>го поселения зарегистрировано 2</w:t>
      </w:r>
      <w:r w:rsidR="00494BF5"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 xml:space="preserve"> субъекта малого предпринимательства (далее СМП).</w:t>
      </w:r>
    </w:p>
    <w:p w:rsidR="00494BF5" w:rsidRDefault="00494BF5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>Общую информацию о реализации разных видов программ по поддержке и развитию малого и среднего предпринимательства можно найти на сайте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экономического развития КЧР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http://economykchr.ru/maloe-i-srednee-predprinimatelstvo/meropriyatiya-po-podderzhke-sub-ektov-msp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494BF5" w:rsidRDefault="00494BF5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«Поддержка и развитие малого и среднего предпринимательства в </w:t>
      </w:r>
      <w:r w:rsidR="00272DC6">
        <w:rPr>
          <w:rFonts w:ascii="Times New Roman" w:hAnsi="Times New Roman" w:cs="Times New Roman"/>
          <w:color w:val="000000" w:themeColor="text1"/>
          <w:sz w:val="28"/>
          <w:szCs w:val="28"/>
        </w:rPr>
        <w:t>Таллыкском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сельском поселении  Прикубанского  муниципального района  Карачаево-Черкесской  Республики  на 2016 -2018  годы»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ознакомиться на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сайте Администрации </w:t>
        </w:r>
      </w:hyperlink>
      <w:r w:rsidR="00272DC6">
        <w:rPr>
          <w:rFonts w:ascii="Times New Roman" w:hAnsi="Times New Roman" w:cs="Times New Roman"/>
          <w:color w:val="000000" w:themeColor="text1"/>
          <w:sz w:val="28"/>
          <w:szCs w:val="28"/>
        </w:rPr>
        <w:t>Таллыкского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27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C6" w:rsidRPr="00272DC6">
        <w:rPr>
          <w:rFonts w:ascii="Times New Roman" w:eastAsia="Times New Roman" w:hAnsi="Times New Roman" w:cs="Times New Roman"/>
          <w:color w:val="FF0000"/>
          <w:sz w:val="28"/>
          <w:szCs w:val="28"/>
        </w:rPr>
        <w:t>http://www tallyk.sp.kchgov.ru/</w:t>
      </w:r>
    </w:p>
    <w:p w:rsidR="00494BF5" w:rsidRDefault="00494BF5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</w:pPr>
      <w:r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01.06.2017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7"/>
        <w:gridCol w:w="3624"/>
        <w:gridCol w:w="3742"/>
      </w:tblGrid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272DC6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272DC6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</w:tbl>
    <w:p w:rsidR="00272DC6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</w:pPr>
    </w:p>
    <w:p w:rsidR="00272DC6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</w:pPr>
    </w:p>
    <w:p w:rsidR="00272DC6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</w:pPr>
    </w:p>
    <w:p w:rsidR="00272DC6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</w:pPr>
    </w:p>
    <w:p w:rsidR="00272DC6" w:rsidRDefault="00272DC6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</w:pPr>
    </w:p>
    <w:p w:rsidR="00494BF5" w:rsidRDefault="00494BF5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</w:pPr>
      <w:r>
        <w:rPr>
          <w:rFonts w:ascii="Roboto Condensed" w:eastAsia="Times New Roman" w:hAnsi="Roboto Condensed" w:cs="Times New Roman"/>
          <w:b/>
          <w:bCs/>
          <w:color w:val="000000" w:themeColor="text1"/>
          <w:sz w:val="28"/>
          <w:szCs w:val="28"/>
        </w:rPr>
        <w:lastRenderedPageBreak/>
        <w:t>Сведения о числе замещенных рабочих мест в субъектах малого и среднего предпринимательства,  об их финансово-экономическом состоянии на 01.06.2017года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0"/>
        <w:gridCol w:w="3690"/>
        <w:gridCol w:w="3673"/>
      </w:tblGrid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b/>
                <w:bCs/>
                <w:color w:val="000000" w:themeColor="text1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272DC6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  <w:tr w:rsidR="00494BF5" w:rsidTr="00494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272DC6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4" w:type="dxa"/>
              <w:left w:w="344" w:type="dxa"/>
              <w:bottom w:w="344" w:type="dxa"/>
              <w:right w:w="344" w:type="dxa"/>
            </w:tcMar>
            <w:vAlign w:val="center"/>
            <w:hideMark/>
          </w:tcPr>
          <w:p w:rsidR="00494BF5" w:rsidRDefault="00494BF5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 Condensed" w:eastAsia="Times New Roman" w:hAnsi="Roboto Condensed" w:cs="Times New Roman"/>
                <w:color w:val="000000" w:themeColor="text1"/>
                <w:sz w:val="28"/>
                <w:szCs w:val="28"/>
              </w:rPr>
              <w:t>Сведения отсутствуют</w:t>
            </w:r>
          </w:p>
        </w:tc>
      </w:tr>
    </w:tbl>
    <w:p w:rsidR="00494BF5" w:rsidRDefault="00494BF5" w:rsidP="00494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</w:pPr>
      <w:r>
        <w:rPr>
          <w:rFonts w:ascii="Roboto Condensed" w:eastAsia="Times New Roman" w:hAnsi="Roboto Condensed" w:cs="Times New Roman"/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97AF7" w:rsidRDefault="00097AF7"/>
    <w:sectPr w:rsidR="0009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C0"/>
    <w:rsid w:val="00097AF7"/>
    <w:rsid w:val="00153FC0"/>
    <w:rsid w:val="00272DC6"/>
    <w:rsid w:val="004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igalovo.irkobl.ru/economy/business/" TargetMode="External"/><Relationship Id="rId5" Type="http://schemas.openxmlformats.org/officeDocument/2006/relationships/hyperlink" Target="file:///F:\&#1044;&#1083;&#1103;%20&#1089;&#1072;&#1081;&#1090;&#1072;%20&#1087;&#1086;%20&#1084;&#1072;&#1083;&#1086;&#1084;&#1091;%20&#1087;&#1088;&#1077;&#1076;&#1087;&#1088;&#1080;&#1085;&#1080;&#1084;&#1072;&#1090;-&#1074;&#1091;\%20%20http:\economykchr.ru\maloe-i-srednee-predprinimatelstvo\meropriyatiya-po-podderzhke-sub-ektov-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2017-08-31T05:33:00Z</cp:lastPrinted>
  <dcterms:created xsi:type="dcterms:W3CDTF">2017-08-31T05:43:00Z</dcterms:created>
  <dcterms:modified xsi:type="dcterms:W3CDTF">2017-08-31T05:33:00Z</dcterms:modified>
</cp:coreProperties>
</file>