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D3" w:rsidRPr="00106E7B" w:rsidRDefault="00343CD3" w:rsidP="00F864AC">
      <w:pPr>
        <w:jc w:val="both"/>
        <w:rPr>
          <w:sz w:val="27"/>
          <w:szCs w:val="27"/>
        </w:rPr>
      </w:pPr>
    </w:p>
    <w:p w:rsidR="001F01AE" w:rsidRPr="00106E7B" w:rsidRDefault="00BA16E9" w:rsidP="00BA16E9">
      <w:pPr>
        <w:shd w:val="clear" w:color="auto" w:fill="FFFFFF"/>
        <w:ind w:right="-1418"/>
        <w:jc w:val="center"/>
        <w:rPr>
          <w:b/>
          <w:bCs/>
          <w:color w:val="000000"/>
          <w:sz w:val="27"/>
          <w:szCs w:val="27"/>
        </w:rPr>
      </w:pPr>
      <w:r w:rsidRPr="00106E7B"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</w:t>
      </w:r>
    </w:p>
    <w:p w:rsidR="001F01AE" w:rsidRPr="00106E7B" w:rsidRDefault="001F01AE" w:rsidP="001F01AE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106E7B">
        <w:rPr>
          <w:bCs/>
          <w:color w:val="000000"/>
          <w:sz w:val="27"/>
          <w:szCs w:val="27"/>
        </w:rPr>
        <w:t>РОССИЙСКАЯ ФЕДЕРАЦИЯ</w:t>
      </w:r>
    </w:p>
    <w:p w:rsidR="001F01AE" w:rsidRPr="00106E7B" w:rsidRDefault="001F01AE" w:rsidP="001F01AE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106E7B">
        <w:rPr>
          <w:bCs/>
          <w:color w:val="000000"/>
          <w:sz w:val="27"/>
          <w:szCs w:val="27"/>
        </w:rPr>
        <w:t>КАРАЧАЕВО-ЧЕРКЕССКАЯ РЕСПУБЛИКА</w:t>
      </w:r>
    </w:p>
    <w:p w:rsidR="001F01AE" w:rsidRPr="00106E7B" w:rsidRDefault="00BA16E9" w:rsidP="001F01AE">
      <w:pPr>
        <w:shd w:val="clear" w:color="auto" w:fill="FFFFFF"/>
        <w:jc w:val="center"/>
        <w:rPr>
          <w:sz w:val="27"/>
          <w:szCs w:val="27"/>
        </w:rPr>
      </w:pPr>
      <w:r w:rsidRPr="00106E7B">
        <w:rPr>
          <w:bCs/>
          <w:color w:val="000000"/>
          <w:sz w:val="27"/>
          <w:szCs w:val="27"/>
        </w:rPr>
        <w:t xml:space="preserve">ПРИКУБАНСКИЙ </w:t>
      </w:r>
      <w:r w:rsidR="001F01AE" w:rsidRPr="00106E7B">
        <w:rPr>
          <w:bCs/>
          <w:color w:val="000000"/>
          <w:sz w:val="27"/>
          <w:szCs w:val="27"/>
        </w:rPr>
        <w:t>МУНИЦИПАЛЬНЫЙ РАЙОН</w:t>
      </w:r>
    </w:p>
    <w:p w:rsidR="001F01AE" w:rsidRPr="00106E7B" w:rsidRDefault="001F01AE" w:rsidP="001F01AE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106E7B">
        <w:rPr>
          <w:bCs/>
          <w:color w:val="000000"/>
          <w:sz w:val="27"/>
          <w:szCs w:val="27"/>
        </w:rPr>
        <w:t xml:space="preserve">СОВЕТ </w:t>
      </w:r>
      <w:r w:rsidR="00BA16E9" w:rsidRPr="00106E7B">
        <w:rPr>
          <w:bCs/>
          <w:color w:val="000000"/>
          <w:sz w:val="27"/>
          <w:szCs w:val="27"/>
        </w:rPr>
        <w:t>ТАЛЛЫКСКОГО</w:t>
      </w:r>
      <w:r w:rsidR="005D56D8" w:rsidRPr="00106E7B">
        <w:rPr>
          <w:bCs/>
          <w:color w:val="000000"/>
          <w:sz w:val="27"/>
          <w:szCs w:val="27"/>
        </w:rPr>
        <w:t xml:space="preserve"> </w:t>
      </w:r>
      <w:r w:rsidRPr="00106E7B">
        <w:rPr>
          <w:bCs/>
          <w:color w:val="000000"/>
          <w:sz w:val="27"/>
          <w:szCs w:val="27"/>
        </w:rPr>
        <w:t>СЕЛЬСКОГО ПОСЕЛЕНИЯ</w:t>
      </w:r>
    </w:p>
    <w:p w:rsidR="001F01AE" w:rsidRPr="00106E7B" w:rsidRDefault="001F01AE" w:rsidP="001F01AE">
      <w:pPr>
        <w:keepNext/>
        <w:jc w:val="center"/>
        <w:outlineLvl w:val="0"/>
        <w:rPr>
          <w:b/>
          <w:sz w:val="27"/>
          <w:szCs w:val="27"/>
        </w:rPr>
      </w:pPr>
    </w:p>
    <w:p w:rsidR="001F01AE" w:rsidRPr="00106E7B" w:rsidRDefault="001F01AE" w:rsidP="001F01AE">
      <w:pPr>
        <w:keepNext/>
        <w:jc w:val="center"/>
        <w:outlineLvl w:val="0"/>
        <w:rPr>
          <w:b/>
          <w:sz w:val="27"/>
          <w:szCs w:val="27"/>
        </w:rPr>
      </w:pPr>
      <w:r w:rsidRPr="00106E7B">
        <w:rPr>
          <w:b/>
          <w:sz w:val="27"/>
          <w:szCs w:val="27"/>
        </w:rPr>
        <w:t>РЕШЕНИЕ</w:t>
      </w:r>
    </w:p>
    <w:p w:rsidR="001F01AE" w:rsidRPr="00106E7B" w:rsidRDefault="001F01AE" w:rsidP="001F01AE">
      <w:pPr>
        <w:shd w:val="clear" w:color="auto" w:fill="FFFFFF"/>
        <w:rPr>
          <w:sz w:val="27"/>
          <w:szCs w:val="27"/>
        </w:rPr>
      </w:pPr>
    </w:p>
    <w:p w:rsidR="001F01AE" w:rsidRPr="00106E7B" w:rsidRDefault="002A7E4C" w:rsidP="00BA16E9">
      <w:pPr>
        <w:shd w:val="clear" w:color="auto" w:fill="FFFFFF"/>
        <w:jc w:val="both"/>
        <w:rPr>
          <w:sz w:val="27"/>
          <w:szCs w:val="27"/>
        </w:rPr>
      </w:pPr>
      <w:r w:rsidRPr="00106E7B">
        <w:rPr>
          <w:sz w:val="27"/>
          <w:szCs w:val="27"/>
        </w:rPr>
        <w:t xml:space="preserve"> 11.05.</w:t>
      </w:r>
      <w:r w:rsidR="005A3C52" w:rsidRPr="00106E7B">
        <w:rPr>
          <w:sz w:val="27"/>
          <w:szCs w:val="27"/>
        </w:rPr>
        <w:t>202</w:t>
      </w:r>
      <w:r w:rsidR="00705A40" w:rsidRPr="00106E7B">
        <w:rPr>
          <w:sz w:val="27"/>
          <w:szCs w:val="27"/>
        </w:rPr>
        <w:t>3</w:t>
      </w:r>
      <w:r w:rsidR="001F01AE" w:rsidRPr="00106E7B">
        <w:rPr>
          <w:sz w:val="27"/>
          <w:szCs w:val="27"/>
        </w:rPr>
        <w:t xml:space="preserve"> г.</w:t>
      </w:r>
      <w:r w:rsidR="00A20345" w:rsidRPr="00106E7B">
        <w:rPr>
          <w:sz w:val="27"/>
          <w:szCs w:val="27"/>
        </w:rPr>
        <w:t xml:space="preserve">                                                           </w:t>
      </w:r>
      <w:r w:rsidR="00413F75" w:rsidRPr="00106E7B">
        <w:rPr>
          <w:sz w:val="27"/>
          <w:szCs w:val="27"/>
        </w:rPr>
        <w:t xml:space="preserve">  </w:t>
      </w:r>
      <w:r w:rsidR="00A20345" w:rsidRPr="00106E7B">
        <w:rPr>
          <w:sz w:val="27"/>
          <w:szCs w:val="27"/>
        </w:rPr>
        <w:t xml:space="preserve">                      </w:t>
      </w:r>
      <w:r w:rsidR="00BA16E9" w:rsidRPr="00106E7B">
        <w:rPr>
          <w:sz w:val="27"/>
          <w:szCs w:val="27"/>
        </w:rPr>
        <w:t xml:space="preserve">    </w:t>
      </w:r>
      <w:r w:rsidR="00A20345" w:rsidRPr="00106E7B">
        <w:rPr>
          <w:sz w:val="27"/>
          <w:szCs w:val="27"/>
        </w:rPr>
        <w:t xml:space="preserve"> </w:t>
      </w:r>
      <w:r w:rsidRPr="00106E7B">
        <w:rPr>
          <w:sz w:val="27"/>
          <w:szCs w:val="27"/>
        </w:rPr>
        <w:t xml:space="preserve">             </w:t>
      </w:r>
      <w:r w:rsidR="00A20345" w:rsidRPr="00106E7B">
        <w:rPr>
          <w:sz w:val="27"/>
          <w:szCs w:val="27"/>
        </w:rPr>
        <w:t>№</w:t>
      </w:r>
      <w:r w:rsidRPr="00106E7B">
        <w:rPr>
          <w:sz w:val="27"/>
          <w:szCs w:val="27"/>
        </w:rPr>
        <w:t xml:space="preserve"> 01</w:t>
      </w:r>
    </w:p>
    <w:p w:rsidR="001F01AE" w:rsidRPr="00106E7B" w:rsidRDefault="001F01AE" w:rsidP="001F01AE">
      <w:pPr>
        <w:shd w:val="clear" w:color="auto" w:fill="FFFFFF"/>
        <w:rPr>
          <w:sz w:val="27"/>
          <w:szCs w:val="27"/>
          <w:u w:val="single"/>
        </w:rPr>
      </w:pPr>
    </w:p>
    <w:p w:rsidR="001F01AE" w:rsidRPr="00106E7B" w:rsidRDefault="001F01AE" w:rsidP="001F01AE">
      <w:pPr>
        <w:shd w:val="clear" w:color="auto" w:fill="FFFFFF"/>
        <w:jc w:val="both"/>
        <w:rPr>
          <w:color w:val="000000"/>
          <w:sz w:val="27"/>
          <w:szCs w:val="27"/>
        </w:rPr>
      </w:pPr>
      <w:r w:rsidRPr="00106E7B">
        <w:rPr>
          <w:color w:val="000000"/>
          <w:sz w:val="27"/>
          <w:szCs w:val="27"/>
        </w:rPr>
        <w:t>О внесении</w:t>
      </w:r>
      <w:r w:rsidR="00A20345" w:rsidRPr="00106E7B">
        <w:rPr>
          <w:color w:val="000000"/>
          <w:sz w:val="27"/>
          <w:szCs w:val="27"/>
        </w:rPr>
        <w:t xml:space="preserve"> </w:t>
      </w:r>
      <w:r w:rsidRPr="00106E7B">
        <w:rPr>
          <w:color w:val="000000"/>
          <w:sz w:val="27"/>
          <w:szCs w:val="27"/>
        </w:rPr>
        <w:t>изменений в Устав</w:t>
      </w:r>
    </w:p>
    <w:p w:rsidR="001F01AE" w:rsidRPr="00106E7B" w:rsidRDefault="00BA16E9" w:rsidP="001F01AE">
      <w:pPr>
        <w:shd w:val="clear" w:color="auto" w:fill="FFFFFF"/>
        <w:jc w:val="both"/>
        <w:rPr>
          <w:color w:val="000000"/>
          <w:sz w:val="27"/>
          <w:szCs w:val="27"/>
        </w:rPr>
      </w:pPr>
      <w:r w:rsidRPr="00106E7B">
        <w:rPr>
          <w:color w:val="000000"/>
          <w:sz w:val="27"/>
          <w:szCs w:val="27"/>
        </w:rPr>
        <w:t>Таллыкского</w:t>
      </w:r>
      <w:r w:rsidR="005D56D8" w:rsidRPr="00106E7B">
        <w:rPr>
          <w:color w:val="000000"/>
          <w:sz w:val="27"/>
          <w:szCs w:val="27"/>
        </w:rPr>
        <w:t xml:space="preserve"> </w:t>
      </w:r>
      <w:r w:rsidR="001F01AE" w:rsidRPr="00106E7B">
        <w:rPr>
          <w:color w:val="000000"/>
          <w:sz w:val="27"/>
          <w:szCs w:val="27"/>
        </w:rPr>
        <w:t>сельского поселения</w:t>
      </w:r>
    </w:p>
    <w:p w:rsidR="001F01AE" w:rsidRPr="00106E7B" w:rsidRDefault="00BA16E9" w:rsidP="001F01AE">
      <w:pPr>
        <w:shd w:val="clear" w:color="auto" w:fill="FFFFFF"/>
        <w:jc w:val="both"/>
        <w:rPr>
          <w:color w:val="000000"/>
          <w:sz w:val="27"/>
          <w:szCs w:val="27"/>
        </w:rPr>
      </w:pPr>
      <w:r w:rsidRPr="00106E7B">
        <w:rPr>
          <w:color w:val="000000"/>
          <w:sz w:val="27"/>
          <w:szCs w:val="27"/>
        </w:rPr>
        <w:t>Прикубанского</w:t>
      </w:r>
      <w:r w:rsidR="005D56D8" w:rsidRPr="00106E7B">
        <w:rPr>
          <w:color w:val="000000"/>
          <w:sz w:val="27"/>
          <w:szCs w:val="27"/>
        </w:rPr>
        <w:t xml:space="preserve"> </w:t>
      </w:r>
      <w:r w:rsidR="001F01AE" w:rsidRPr="00106E7B">
        <w:rPr>
          <w:color w:val="000000"/>
          <w:sz w:val="27"/>
          <w:szCs w:val="27"/>
        </w:rPr>
        <w:t>муниципального района</w:t>
      </w:r>
    </w:p>
    <w:p w:rsidR="001F01AE" w:rsidRPr="00106E7B" w:rsidRDefault="001F01AE" w:rsidP="001F01AE">
      <w:pPr>
        <w:shd w:val="clear" w:color="auto" w:fill="FFFFFF"/>
        <w:ind w:right="-365"/>
        <w:jc w:val="both"/>
        <w:rPr>
          <w:color w:val="000000"/>
          <w:sz w:val="27"/>
          <w:szCs w:val="27"/>
        </w:rPr>
      </w:pPr>
      <w:r w:rsidRPr="00106E7B">
        <w:rPr>
          <w:color w:val="000000"/>
          <w:sz w:val="27"/>
          <w:szCs w:val="27"/>
        </w:rPr>
        <w:t>Карачаево-Черкесской Республики</w:t>
      </w:r>
    </w:p>
    <w:p w:rsidR="001F01AE" w:rsidRPr="00106E7B" w:rsidRDefault="001F01AE" w:rsidP="001F01AE">
      <w:pPr>
        <w:shd w:val="clear" w:color="auto" w:fill="FFFFFF"/>
        <w:ind w:right="-365"/>
        <w:jc w:val="both"/>
        <w:rPr>
          <w:color w:val="000000"/>
          <w:spacing w:val="-2"/>
          <w:w w:val="101"/>
          <w:sz w:val="27"/>
          <w:szCs w:val="27"/>
        </w:rPr>
      </w:pPr>
    </w:p>
    <w:p w:rsidR="001F01AE" w:rsidRPr="00106E7B" w:rsidRDefault="00106E7B" w:rsidP="001F01AE">
      <w:pPr>
        <w:ind w:firstLine="708"/>
        <w:jc w:val="both"/>
        <w:rPr>
          <w:sz w:val="27"/>
          <w:szCs w:val="27"/>
        </w:rPr>
      </w:pPr>
      <w:r w:rsidRPr="00106E7B">
        <w:rPr>
          <w:rFonts w:eastAsia="Calibri"/>
          <w:color w:val="FF0000"/>
          <w:sz w:val="27"/>
          <w:szCs w:val="27"/>
        </w:rPr>
        <w:t>В целях приведения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106E7B">
        <w:rPr>
          <w:color w:val="FF0000"/>
          <w:sz w:val="27"/>
          <w:szCs w:val="27"/>
        </w:rPr>
        <w:t xml:space="preserve">, </w:t>
      </w:r>
      <w:r w:rsidR="001F01AE" w:rsidRPr="00106E7B">
        <w:rPr>
          <w:sz w:val="27"/>
          <w:szCs w:val="27"/>
        </w:rPr>
        <w:t xml:space="preserve">Совет </w:t>
      </w:r>
      <w:r w:rsidR="00BA16E9" w:rsidRPr="00106E7B">
        <w:rPr>
          <w:color w:val="000000"/>
          <w:sz w:val="27"/>
          <w:szCs w:val="27"/>
        </w:rPr>
        <w:t>Таллыкского</w:t>
      </w:r>
      <w:r w:rsidR="005D56D8" w:rsidRPr="00106E7B">
        <w:rPr>
          <w:color w:val="000000"/>
          <w:sz w:val="27"/>
          <w:szCs w:val="27"/>
        </w:rPr>
        <w:t xml:space="preserve"> </w:t>
      </w:r>
      <w:r w:rsidR="00BA16E9" w:rsidRPr="00106E7B">
        <w:rPr>
          <w:sz w:val="27"/>
          <w:szCs w:val="27"/>
        </w:rPr>
        <w:t xml:space="preserve">сельского поселения </w:t>
      </w:r>
      <w:r w:rsidR="00CB491A" w:rsidRPr="00106E7B">
        <w:rPr>
          <w:sz w:val="27"/>
          <w:szCs w:val="27"/>
        </w:rPr>
        <w:t>Прикубанского муниципального</w:t>
      </w:r>
      <w:r w:rsidR="001F01AE" w:rsidRPr="00106E7B">
        <w:rPr>
          <w:sz w:val="27"/>
          <w:szCs w:val="27"/>
        </w:rPr>
        <w:t xml:space="preserve"> района Карачаево-Черкесской Республики</w:t>
      </w:r>
    </w:p>
    <w:p w:rsidR="001F01AE" w:rsidRPr="00106E7B" w:rsidRDefault="001F01AE" w:rsidP="001F01AE">
      <w:pPr>
        <w:jc w:val="both"/>
        <w:rPr>
          <w:sz w:val="27"/>
          <w:szCs w:val="27"/>
        </w:rPr>
      </w:pPr>
    </w:p>
    <w:p w:rsidR="001F01AE" w:rsidRPr="00106E7B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  <w:r w:rsidRPr="00106E7B">
        <w:rPr>
          <w:b/>
          <w:color w:val="000000"/>
          <w:sz w:val="27"/>
          <w:szCs w:val="27"/>
        </w:rPr>
        <w:t>РЕШИЛ:</w:t>
      </w:r>
    </w:p>
    <w:p w:rsidR="001F01AE" w:rsidRPr="00106E7B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7"/>
          <w:szCs w:val="27"/>
        </w:rPr>
      </w:pPr>
    </w:p>
    <w:p w:rsidR="001F01AE" w:rsidRPr="00106E7B" w:rsidRDefault="001F01AE" w:rsidP="001F01AE">
      <w:pPr>
        <w:ind w:firstLine="708"/>
        <w:jc w:val="both"/>
        <w:rPr>
          <w:sz w:val="27"/>
          <w:szCs w:val="27"/>
        </w:rPr>
      </w:pPr>
      <w:r w:rsidRPr="00106E7B">
        <w:rPr>
          <w:color w:val="000000"/>
          <w:sz w:val="27"/>
          <w:szCs w:val="27"/>
        </w:rPr>
        <w:t xml:space="preserve">1. </w:t>
      </w:r>
      <w:r w:rsidRPr="00106E7B">
        <w:rPr>
          <w:sz w:val="27"/>
          <w:szCs w:val="27"/>
        </w:rPr>
        <w:t xml:space="preserve">Внести в Устав </w:t>
      </w:r>
      <w:r w:rsidR="00BA16E9" w:rsidRPr="00106E7B">
        <w:rPr>
          <w:rFonts w:eastAsia="Calibri"/>
          <w:sz w:val="27"/>
          <w:szCs w:val="27"/>
        </w:rPr>
        <w:t>Таллыкского</w:t>
      </w:r>
      <w:r w:rsidR="005D56D8" w:rsidRPr="00106E7B">
        <w:rPr>
          <w:rFonts w:eastAsia="Calibri"/>
          <w:color w:val="FF0000"/>
          <w:sz w:val="27"/>
          <w:szCs w:val="27"/>
        </w:rPr>
        <w:t xml:space="preserve"> </w:t>
      </w:r>
      <w:r w:rsidRPr="00106E7B">
        <w:rPr>
          <w:sz w:val="27"/>
          <w:szCs w:val="27"/>
        </w:rPr>
        <w:t xml:space="preserve">сельского поселения </w:t>
      </w:r>
      <w:r w:rsidR="00BA16E9" w:rsidRPr="00106E7B">
        <w:rPr>
          <w:rFonts w:eastAsia="Calibri"/>
          <w:sz w:val="27"/>
          <w:szCs w:val="27"/>
        </w:rPr>
        <w:t xml:space="preserve">Прикубанского </w:t>
      </w:r>
      <w:r w:rsidRPr="00106E7B">
        <w:rPr>
          <w:sz w:val="27"/>
          <w:szCs w:val="27"/>
        </w:rPr>
        <w:t>муниципального района К</w:t>
      </w:r>
      <w:r w:rsidR="006A7ECB" w:rsidRPr="00106E7B">
        <w:rPr>
          <w:sz w:val="27"/>
          <w:szCs w:val="27"/>
        </w:rPr>
        <w:t>арачаево-Черкесской Республики</w:t>
      </w:r>
      <w:r w:rsidRPr="00106E7B">
        <w:rPr>
          <w:sz w:val="27"/>
          <w:szCs w:val="27"/>
        </w:rPr>
        <w:t>, принятый решением Совета</w:t>
      </w:r>
      <w:r w:rsidRPr="00106E7B">
        <w:rPr>
          <w:rFonts w:eastAsia="Calibri"/>
          <w:sz w:val="27"/>
          <w:szCs w:val="27"/>
        </w:rPr>
        <w:t xml:space="preserve"> </w:t>
      </w:r>
      <w:r w:rsidR="00BA16E9" w:rsidRPr="00106E7B">
        <w:rPr>
          <w:rFonts w:eastAsia="Calibri"/>
          <w:sz w:val="27"/>
          <w:szCs w:val="27"/>
        </w:rPr>
        <w:t xml:space="preserve">Таллыкского </w:t>
      </w:r>
      <w:r w:rsidRPr="00106E7B">
        <w:rPr>
          <w:sz w:val="27"/>
          <w:szCs w:val="27"/>
        </w:rPr>
        <w:t xml:space="preserve">сельского поселения </w:t>
      </w:r>
      <w:proofErr w:type="gramStart"/>
      <w:r w:rsidR="00BA16E9" w:rsidRPr="00106E7B">
        <w:rPr>
          <w:rFonts w:eastAsia="Calibri"/>
          <w:sz w:val="27"/>
          <w:szCs w:val="27"/>
        </w:rPr>
        <w:t xml:space="preserve">Прикубанского </w:t>
      </w:r>
      <w:r w:rsidR="005D56D8" w:rsidRPr="00106E7B">
        <w:rPr>
          <w:rFonts w:eastAsia="Calibri"/>
          <w:sz w:val="27"/>
          <w:szCs w:val="27"/>
        </w:rPr>
        <w:t xml:space="preserve"> </w:t>
      </w:r>
      <w:r w:rsidRPr="00106E7B">
        <w:rPr>
          <w:sz w:val="27"/>
          <w:szCs w:val="27"/>
        </w:rPr>
        <w:t>муниципального</w:t>
      </w:r>
      <w:proofErr w:type="gramEnd"/>
      <w:r w:rsidRPr="00106E7B">
        <w:rPr>
          <w:sz w:val="27"/>
          <w:szCs w:val="27"/>
        </w:rPr>
        <w:t xml:space="preserve"> района Карачаево-Черкесской Республики</w:t>
      </w:r>
      <w:r w:rsidR="00D17381" w:rsidRPr="00106E7B">
        <w:rPr>
          <w:color w:val="FF0000"/>
          <w:sz w:val="27"/>
          <w:szCs w:val="27"/>
        </w:rPr>
        <w:t xml:space="preserve"> </w:t>
      </w:r>
      <w:r w:rsidR="006A7ECB" w:rsidRPr="00106E7B">
        <w:rPr>
          <w:sz w:val="27"/>
          <w:szCs w:val="27"/>
        </w:rPr>
        <w:t>о</w:t>
      </w:r>
      <w:r w:rsidR="00D17381" w:rsidRPr="00106E7B">
        <w:rPr>
          <w:sz w:val="27"/>
          <w:szCs w:val="27"/>
        </w:rPr>
        <w:t>т</w:t>
      </w:r>
      <w:r w:rsidR="00CB491A" w:rsidRPr="00106E7B">
        <w:rPr>
          <w:sz w:val="27"/>
          <w:szCs w:val="27"/>
        </w:rPr>
        <w:t xml:space="preserve"> 13 февраля 2020 года</w:t>
      </w:r>
      <w:r w:rsidR="00A20345" w:rsidRPr="00106E7B">
        <w:rPr>
          <w:sz w:val="27"/>
          <w:szCs w:val="27"/>
        </w:rPr>
        <w:t xml:space="preserve"> </w:t>
      </w:r>
      <w:r w:rsidR="00CB491A" w:rsidRPr="00106E7B">
        <w:rPr>
          <w:sz w:val="27"/>
          <w:szCs w:val="27"/>
        </w:rPr>
        <w:t>№ 01</w:t>
      </w:r>
      <w:r w:rsidRPr="00106E7B">
        <w:rPr>
          <w:color w:val="FF0000"/>
          <w:sz w:val="27"/>
          <w:szCs w:val="27"/>
        </w:rPr>
        <w:t xml:space="preserve"> </w:t>
      </w:r>
      <w:r w:rsidR="005C2CC3" w:rsidRPr="00106E7B">
        <w:rPr>
          <w:color w:val="000000" w:themeColor="text1"/>
          <w:sz w:val="27"/>
          <w:szCs w:val="27"/>
        </w:rPr>
        <w:t>(</w:t>
      </w:r>
      <w:r w:rsidR="005C2CC3" w:rsidRPr="00106E7B">
        <w:rPr>
          <w:sz w:val="27"/>
          <w:szCs w:val="27"/>
        </w:rPr>
        <w:t>далее - Устав)</w:t>
      </w:r>
      <w:r w:rsidR="006A7ECB" w:rsidRPr="00106E7B">
        <w:rPr>
          <w:color w:val="FF0000"/>
          <w:sz w:val="27"/>
          <w:szCs w:val="27"/>
        </w:rPr>
        <w:t>,</w:t>
      </w:r>
      <w:r w:rsidR="00A20345" w:rsidRPr="00106E7B">
        <w:rPr>
          <w:color w:val="FF0000"/>
          <w:sz w:val="27"/>
          <w:szCs w:val="27"/>
        </w:rPr>
        <w:t xml:space="preserve"> </w:t>
      </w:r>
      <w:r w:rsidRPr="00106E7B">
        <w:rPr>
          <w:sz w:val="27"/>
          <w:szCs w:val="27"/>
        </w:rPr>
        <w:t>следующие изменения:</w:t>
      </w:r>
    </w:p>
    <w:p w:rsidR="006A7ECB" w:rsidRPr="00106E7B" w:rsidRDefault="006A7ECB" w:rsidP="001F01AE">
      <w:pPr>
        <w:ind w:firstLine="708"/>
        <w:jc w:val="both"/>
        <w:rPr>
          <w:sz w:val="27"/>
          <w:szCs w:val="27"/>
        </w:rPr>
      </w:pPr>
    </w:p>
    <w:p w:rsidR="00106E7B" w:rsidRPr="00106E7B" w:rsidRDefault="001F01AE" w:rsidP="00106E7B">
      <w:pPr>
        <w:ind w:left="709" w:firstLine="709"/>
        <w:contextualSpacing/>
        <w:jc w:val="both"/>
        <w:rPr>
          <w:b/>
          <w:sz w:val="27"/>
          <w:szCs w:val="27"/>
        </w:rPr>
      </w:pPr>
      <w:r w:rsidRPr="00106E7B">
        <w:rPr>
          <w:b/>
          <w:color w:val="FF0000"/>
          <w:sz w:val="27"/>
          <w:szCs w:val="27"/>
        </w:rPr>
        <w:t xml:space="preserve"> </w:t>
      </w:r>
      <w:r w:rsidR="00106E7B" w:rsidRPr="00106E7B">
        <w:rPr>
          <w:b/>
          <w:sz w:val="27"/>
          <w:szCs w:val="27"/>
        </w:rPr>
        <w:t>1) пункты 6-10 статьи 12 Устава «Местный референдум» изложить в следующей редакции:</w:t>
      </w:r>
    </w:p>
    <w:p w:rsidR="00106E7B" w:rsidRPr="00106E7B" w:rsidRDefault="00106E7B" w:rsidP="00106E7B">
      <w:pPr>
        <w:ind w:firstLine="709"/>
        <w:jc w:val="both"/>
        <w:rPr>
          <w:b/>
          <w:sz w:val="27"/>
          <w:szCs w:val="27"/>
        </w:rPr>
      </w:pP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eastAsia="x-none"/>
        </w:rPr>
        <w:t>«</w:t>
      </w:r>
      <w:r w:rsidRPr="00106E7B">
        <w:rPr>
          <w:sz w:val="27"/>
          <w:szCs w:val="27"/>
          <w:lang w:val="x-none" w:eastAsia="x-none"/>
        </w:rPr>
        <w:t>6. Инициативная группа по проведению местного референдума обращается</w:t>
      </w:r>
      <w:r w:rsidRPr="00106E7B">
        <w:rPr>
          <w:sz w:val="27"/>
          <w:szCs w:val="27"/>
          <w:lang w:eastAsia="x-none"/>
        </w:rPr>
        <w:t xml:space="preserve"> </w:t>
      </w:r>
      <w:r w:rsidRPr="00D62B73">
        <w:rPr>
          <w:color w:val="FF0000"/>
          <w:sz w:val="27"/>
          <w:szCs w:val="27"/>
          <w:lang w:eastAsia="x-none"/>
        </w:rPr>
        <w:t>в</w:t>
      </w:r>
      <w:r w:rsidRPr="00D62B73">
        <w:rPr>
          <w:color w:val="FF0000"/>
          <w:sz w:val="27"/>
          <w:szCs w:val="27"/>
          <w:lang w:val="x-none" w:eastAsia="x-none"/>
        </w:rPr>
        <w:t xml:space="preserve"> </w:t>
      </w:r>
      <w:r w:rsidRPr="00D62B73">
        <w:rPr>
          <w:color w:val="FF0000"/>
          <w:sz w:val="27"/>
          <w:szCs w:val="27"/>
          <w:lang w:eastAsia="x-none"/>
        </w:rPr>
        <w:t xml:space="preserve">территориальную </w:t>
      </w:r>
      <w:r w:rsidRPr="00D62B73">
        <w:rPr>
          <w:color w:val="FF0000"/>
          <w:sz w:val="27"/>
          <w:szCs w:val="27"/>
          <w:lang w:val="x-none" w:eastAsia="x-none"/>
        </w:rPr>
        <w:t>избирательную комиссию</w:t>
      </w:r>
      <w:r w:rsidRPr="00D62B73">
        <w:rPr>
          <w:color w:val="FF0000"/>
          <w:sz w:val="27"/>
          <w:szCs w:val="27"/>
          <w:lang w:eastAsia="x-none"/>
        </w:rPr>
        <w:t xml:space="preserve"> по </w:t>
      </w:r>
      <w:proofErr w:type="spellStart"/>
      <w:r w:rsidRPr="00D62B73">
        <w:rPr>
          <w:color w:val="FF0000"/>
          <w:sz w:val="27"/>
          <w:szCs w:val="27"/>
          <w:lang w:eastAsia="x-none"/>
        </w:rPr>
        <w:t>Прикубанскому</w:t>
      </w:r>
      <w:proofErr w:type="spellEnd"/>
      <w:r w:rsidRPr="00D62B73">
        <w:rPr>
          <w:color w:val="FF0000"/>
          <w:sz w:val="27"/>
          <w:szCs w:val="27"/>
          <w:lang w:eastAsia="x-none"/>
        </w:rPr>
        <w:t xml:space="preserve"> району</w:t>
      </w:r>
      <w:r w:rsidRPr="00D62B73">
        <w:rPr>
          <w:color w:val="FF0000"/>
          <w:sz w:val="27"/>
          <w:szCs w:val="27"/>
          <w:lang w:val="x-none" w:eastAsia="x-none"/>
        </w:rPr>
        <w:t xml:space="preserve">, организующую подготовку и проведение </w:t>
      </w:r>
      <w:r w:rsidRPr="00D62B73">
        <w:rPr>
          <w:color w:val="FF0000"/>
          <w:sz w:val="27"/>
          <w:szCs w:val="27"/>
          <w:lang w:eastAsia="x-none"/>
        </w:rPr>
        <w:t>выборов в органы местного самоуправления</w:t>
      </w:r>
      <w:r w:rsidRPr="00D62B73">
        <w:rPr>
          <w:color w:val="FF0000"/>
          <w:sz w:val="27"/>
          <w:szCs w:val="27"/>
          <w:lang w:val="x-none" w:eastAsia="x-none"/>
        </w:rPr>
        <w:t>, местного референдума (далее – территориальная избирательная комиссия</w:t>
      </w:r>
      <w:r w:rsidRPr="00D62B73">
        <w:rPr>
          <w:color w:val="FF0000"/>
          <w:sz w:val="27"/>
          <w:szCs w:val="27"/>
          <w:lang w:eastAsia="x-none"/>
        </w:rPr>
        <w:t>),</w:t>
      </w:r>
      <w:r w:rsidRPr="00106E7B">
        <w:rPr>
          <w:sz w:val="27"/>
          <w:szCs w:val="27"/>
          <w:lang w:eastAsia="x-none"/>
        </w:rPr>
        <w:t xml:space="preserve"> </w:t>
      </w:r>
      <w:r w:rsidRPr="00106E7B">
        <w:rPr>
          <w:sz w:val="27"/>
          <w:szCs w:val="27"/>
          <w:lang w:val="x-none" w:eastAsia="x-none"/>
        </w:rPr>
        <w:t>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 xml:space="preserve">7. </w:t>
      </w:r>
      <w:r w:rsidRPr="00106E7B">
        <w:rPr>
          <w:sz w:val="27"/>
          <w:szCs w:val="27"/>
          <w:lang w:eastAsia="x-none"/>
        </w:rPr>
        <w:t xml:space="preserve">Территориальная </w:t>
      </w:r>
      <w:r w:rsidRPr="00106E7B">
        <w:rPr>
          <w:sz w:val="27"/>
          <w:szCs w:val="27"/>
          <w:lang w:val="x-none" w:eastAsia="x-none"/>
        </w:rPr>
        <w:t>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решение: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lastRenderedPageBreak/>
        <w:t>1) в случае соответствия указанных ходатайства и документов требованиям федерального и республиканского законодательства, настоящего Устава - о направлении их в Совет Таллыкского</w:t>
      </w:r>
      <w:r w:rsidRPr="00106E7B">
        <w:rPr>
          <w:sz w:val="27"/>
          <w:szCs w:val="27"/>
          <w:lang w:eastAsia="x-none"/>
        </w:rPr>
        <w:t xml:space="preserve"> </w:t>
      </w:r>
      <w:r w:rsidRPr="00106E7B">
        <w:rPr>
          <w:sz w:val="27"/>
          <w:szCs w:val="27"/>
          <w:lang w:val="x-none" w:eastAsia="x-none"/>
        </w:rPr>
        <w:t>сельского поселения;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>2) в противном случае - об отказе в регистрации инициативной группы.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>8. Совет Таллыкского</w:t>
      </w:r>
      <w:r w:rsidRPr="00106E7B">
        <w:rPr>
          <w:sz w:val="27"/>
          <w:szCs w:val="27"/>
          <w:lang w:eastAsia="x-none"/>
        </w:rPr>
        <w:t xml:space="preserve"> </w:t>
      </w:r>
      <w:r w:rsidRPr="00106E7B">
        <w:rPr>
          <w:sz w:val="27"/>
          <w:szCs w:val="27"/>
          <w:lang w:val="x-none" w:eastAsia="x-none"/>
        </w:rPr>
        <w:t>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вопроса, предлагаемого для вынесения на местный референдум, требованиям федерального и республиканского законодательства.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 xml:space="preserve"> Если Совет Таллыкского</w:t>
      </w:r>
      <w:r w:rsidRPr="00106E7B">
        <w:rPr>
          <w:sz w:val="27"/>
          <w:szCs w:val="27"/>
          <w:lang w:eastAsia="x-none"/>
        </w:rPr>
        <w:t xml:space="preserve"> </w:t>
      </w:r>
      <w:r w:rsidRPr="00106E7B">
        <w:rPr>
          <w:sz w:val="27"/>
          <w:szCs w:val="27"/>
          <w:lang w:val="x-none" w:eastAsia="x-none"/>
        </w:rPr>
        <w:t xml:space="preserve">сельского поселения признает, что вопрос, выносимый на местный референдум, отвечает требованиям федерального и республиканского законодательства, </w:t>
      </w:r>
      <w:r w:rsidRPr="00106E7B">
        <w:rPr>
          <w:sz w:val="27"/>
          <w:szCs w:val="27"/>
          <w:lang w:eastAsia="x-none"/>
        </w:rPr>
        <w:t xml:space="preserve">территориальная </w:t>
      </w:r>
      <w:r w:rsidRPr="00106E7B">
        <w:rPr>
          <w:sz w:val="27"/>
          <w:szCs w:val="27"/>
          <w:lang w:val="x-none" w:eastAsia="x-none"/>
        </w:rPr>
        <w:t>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свидетельство, которое действительно до дня, следующего за днем регистрации решения, принятого на местном референдуме.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 xml:space="preserve">9. Для назначения местного референдума инициативная группа по проведению местного референдума должна представить в </w:t>
      </w:r>
      <w:r w:rsidRPr="00106E7B">
        <w:rPr>
          <w:sz w:val="27"/>
          <w:szCs w:val="27"/>
          <w:lang w:eastAsia="x-none"/>
        </w:rPr>
        <w:t xml:space="preserve">территориальную </w:t>
      </w:r>
      <w:r w:rsidRPr="00106E7B">
        <w:rPr>
          <w:sz w:val="27"/>
          <w:szCs w:val="27"/>
          <w:lang w:val="x-none" w:eastAsia="x-none"/>
        </w:rPr>
        <w:t>избирательную комиссию подписи участников местного референдума в поддержку инициативы его проведения.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 xml:space="preserve">10. После представления инициативной группой по проведению местного референдума подписей участников местного референдума </w:t>
      </w:r>
      <w:r w:rsidRPr="00106E7B">
        <w:rPr>
          <w:sz w:val="27"/>
          <w:szCs w:val="27"/>
          <w:lang w:eastAsia="x-none"/>
        </w:rPr>
        <w:t xml:space="preserve">территориальная </w:t>
      </w:r>
      <w:r w:rsidRPr="00106E7B">
        <w:rPr>
          <w:sz w:val="27"/>
          <w:szCs w:val="27"/>
          <w:lang w:val="x-none" w:eastAsia="x-none"/>
        </w:rPr>
        <w:t>избирательная комиссия проверяет соблюдение порядка сбора подписей, оформления подписных листов, достоверность сведений об участниках местного референдума и подписей участников местного референдума, собранных в поддержку инициативы проведения местного референдума.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06E7B">
        <w:rPr>
          <w:sz w:val="27"/>
          <w:szCs w:val="27"/>
          <w:lang w:val="x-none" w:eastAsia="x-none"/>
        </w:rPr>
        <w:t xml:space="preserve">В случае соответствия порядка выдвижения инициативы проведения местного референдума требованиям федерального и республиканского законодательства, настоящего Устава </w:t>
      </w:r>
      <w:r w:rsidRPr="00106E7B">
        <w:rPr>
          <w:sz w:val="27"/>
          <w:szCs w:val="27"/>
          <w:lang w:eastAsia="x-none"/>
        </w:rPr>
        <w:t xml:space="preserve">территориальная </w:t>
      </w:r>
      <w:r w:rsidRPr="00106E7B">
        <w:rPr>
          <w:sz w:val="27"/>
          <w:szCs w:val="27"/>
          <w:lang w:val="x-none" w:eastAsia="x-none"/>
        </w:rPr>
        <w:t>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листы, экземпляр протокола об итогах сбора подписей и копию своего постановления в Совет Таллыкского</w:t>
      </w:r>
      <w:r w:rsidRPr="00106E7B">
        <w:rPr>
          <w:sz w:val="27"/>
          <w:szCs w:val="27"/>
          <w:lang w:eastAsia="x-none"/>
        </w:rPr>
        <w:t xml:space="preserve"> </w:t>
      </w:r>
      <w:r w:rsidRPr="00106E7B">
        <w:rPr>
          <w:sz w:val="27"/>
          <w:szCs w:val="27"/>
          <w:lang w:val="x-none" w:eastAsia="x-none"/>
        </w:rPr>
        <w:t xml:space="preserve">сельского поселения. Копия постановления </w:t>
      </w:r>
      <w:r w:rsidRPr="00106E7B">
        <w:rPr>
          <w:sz w:val="27"/>
          <w:szCs w:val="27"/>
          <w:lang w:eastAsia="x-none"/>
        </w:rPr>
        <w:t xml:space="preserve">территориальной </w:t>
      </w:r>
      <w:r w:rsidRPr="00106E7B">
        <w:rPr>
          <w:sz w:val="27"/>
          <w:szCs w:val="27"/>
          <w:lang w:val="x-none" w:eastAsia="x-none"/>
        </w:rPr>
        <w:t>комиссии направляется также инициативной группе по проведению местного референдума</w:t>
      </w:r>
      <w:r w:rsidRPr="00106E7B">
        <w:rPr>
          <w:sz w:val="27"/>
          <w:szCs w:val="27"/>
        </w:rPr>
        <w:t>.»;</w:t>
      </w:r>
    </w:p>
    <w:p w:rsidR="00106E7B" w:rsidRPr="00106E7B" w:rsidRDefault="00106E7B" w:rsidP="00106E7B">
      <w:pPr>
        <w:ind w:firstLine="709"/>
        <w:jc w:val="both"/>
        <w:rPr>
          <w:sz w:val="27"/>
          <w:szCs w:val="27"/>
          <w:lang w:val="x-none"/>
        </w:rPr>
      </w:pPr>
    </w:p>
    <w:p w:rsidR="00106E7B" w:rsidRPr="00106E7B" w:rsidRDefault="00106E7B" w:rsidP="00106E7B">
      <w:pPr>
        <w:ind w:firstLine="709"/>
        <w:jc w:val="both"/>
        <w:rPr>
          <w:sz w:val="27"/>
          <w:szCs w:val="27"/>
        </w:rPr>
      </w:pPr>
      <w:r w:rsidRPr="00106E7B">
        <w:rPr>
          <w:b/>
          <w:sz w:val="27"/>
          <w:szCs w:val="27"/>
        </w:rPr>
        <w:t>2)</w:t>
      </w:r>
      <w:r w:rsidRPr="00106E7B">
        <w:rPr>
          <w:b/>
          <w:color w:val="FF0000"/>
          <w:sz w:val="27"/>
          <w:szCs w:val="27"/>
        </w:rPr>
        <w:t xml:space="preserve"> </w:t>
      </w:r>
      <w:r w:rsidRPr="00106E7B">
        <w:rPr>
          <w:b/>
          <w:sz w:val="27"/>
          <w:szCs w:val="27"/>
        </w:rPr>
        <w:t>пункты 12 и 13 статьи 14 «Голосование по отзыву депутата, главы Таллыкского сельского поселения» Устава изложить в следующей редакции</w:t>
      </w:r>
      <w:r w:rsidRPr="00106E7B">
        <w:rPr>
          <w:sz w:val="27"/>
          <w:szCs w:val="27"/>
        </w:rPr>
        <w:t>:</w:t>
      </w:r>
    </w:p>
    <w:p w:rsidR="00106E7B" w:rsidRPr="00106E7B" w:rsidRDefault="00106E7B" w:rsidP="00106E7B">
      <w:pPr>
        <w:ind w:left="-360" w:right="-102" w:firstLine="709"/>
        <w:contextualSpacing/>
        <w:jc w:val="both"/>
        <w:rPr>
          <w:sz w:val="27"/>
          <w:szCs w:val="27"/>
        </w:rPr>
      </w:pPr>
      <w:r w:rsidRPr="00106E7B">
        <w:rPr>
          <w:b/>
          <w:color w:val="000000"/>
          <w:kern w:val="2"/>
          <w:sz w:val="27"/>
          <w:szCs w:val="27"/>
        </w:rPr>
        <w:t>«</w:t>
      </w:r>
      <w:r w:rsidRPr="00106E7B">
        <w:rPr>
          <w:sz w:val="27"/>
          <w:szCs w:val="27"/>
        </w:rPr>
        <w:t>12.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комиссию.</w:t>
      </w:r>
    </w:p>
    <w:p w:rsidR="00106E7B" w:rsidRPr="00106E7B" w:rsidRDefault="00106E7B" w:rsidP="00106E7B">
      <w:pPr>
        <w:ind w:left="-360" w:right="-102" w:firstLine="709"/>
        <w:contextualSpacing/>
        <w:jc w:val="both"/>
        <w:rPr>
          <w:sz w:val="27"/>
          <w:szCs w:val="27"/>
        </w:rPr>
      </w:pPr>
      <w:r w:rsidRPr="00106E7B">
        <w:rPr>
          <w:sz w:val="27"/>
          <w:szCs w:val="27"/>
        </w:rPr>
        <w:lastRenderedPageBreak/>
        <w:t>Представленные документы рассматриваются территориальной избирательной комиссией в течение 15 дней со дня поступления ходатайства. По итогам рассмотрения территориальная избирательная комиссия принимает решение о назначении голосования, либо - об отказе в регистрации инициативной группы.</w:t>
      </w:r>
    </w:p>
    <w:p w:rsidR="00106E7B" w:rsidRPr="00106E7B" w:rsidRDefault="00106E7B" w:rsidP="00106E7B">
      <w:pPr>
        <w:ind w:left="-360" w:right="-102" w:firstLine="709"/>
        <w:contextualSpacing/>
        <w:jc w:val="both"/>
        <w:rPr>
          <w:sz w:val="27"/>
          <w:szCs w:val="27"/>
        </w:rPr>
      </w:pPr>
      <w:r w:rsidRPr="00106E7B">
        <w:rPr>
          <w:sz w:val="27"/>
          <w:szCs w:val="27"/>
        </w:rPr>
        <w:t>13. Если Совет Таллыкского сельского поселения по итогам не более чем двадцатидневной проверки признает мотивы отзыва обоснованными, территориальная</w:t>
      </w:r>
      <w:r w:rsidRPr="00106E7B">
        <w:rPr>
          <w:color w:val="FF0000"/>
          <w:sz w:val="27"/>
          <w:szCs w:val="27"/>
        </w:rPr>
        <w:t xml:space="preserve"> </w:t>
      </w:r>
      <w:r w:rsidRPr="00106E7B">
        <w:rPr>
          <w:sz w:val="27"/>
          <w:szCs w:val="27"/>
        </w:rPr>
        <w:t>избирательная комиссия осуществляет регистрацию инициативной группы по отзыву, выдает ей регистрационное свидетельство.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обоснованными.</w:t>
      </w:r>
    </w:p>
    <w:p w:rsidR="00106E7B" w:rsidRDefault="00106E7B" w:rsidP="00394995">
      <w:pPr>
        <w:ind w:left="-360" w:right="-102" w:firstLine="709"/>
        <w:contextualSpacing/>
        <w:jc w:val="both"/>
        <w:rPr>
          <w:sz w:val="27"/>
          <w:szCs w:val="27"/>
        </w:rPr>
      </w:pPr>
      <w:r w:rsidRPr="00106E7B">
        <w:rPr>
          <w:sz w:val="27"/>
          <w:szCs w:val="27"/>
        </w:rPr>
        <w:t xml:space="preserve">Если Совет Таллыкского сельского поселения признает, что мотивы отзыва </w:t>
      </w:r>
      <w:proofErr w:type="spellStart"/>
      <w:r w:rsidRPr="00106E7B">
        <w:rPr>
          <w:sz w:val="27"/>
          <w:szCs w:val="27"/>
        </w:rPr>
        <w:t>необоснованны</w:t>
      </w:r>
      <w:proofErr w:type="spellEnd"/>
      <w:r w:rsidRPr="00106E7B">
        <w:rPr>
          <w:sz w:val="27"/>
          <w:szCs w:val="27"/>
        </w:rPr>
        <w:t>, территориальная избирательная комиссия отказывает инициативной группе в регистрации и выдает ей решение, содержащее основания отказа.</w:t>
      </w:r>
    </w:p>
    <w:p w:rsidR="00394995" w:rsidRPr="00106E7B" w:rsidRDefault="00394995" w:rsidP="00394995">
      <w:pPr>
        <w:ind w:left="-360" w:right="-102" w:firstLine="709"/>
        <w:contextualSpacing/>
        <w:jc w:val="both"/>
        <w:rPr>
          <w:sz w:val="27"/>
          <w:szCs w:val="27"/>
        </w:rPr>
      </w:pPr>
      <w:r w:rsidRPr="00106E7B">
        <w:rPr>
          <w:sz w:val="27"/>
          <w:szCs w:val="27"/>
        </w:rPr>
        <w:t>Отказ</w:t>
      </w:r>
      <w:bookmarkStart w:id="0" w:name="_GoBack"/>
      <w:bookmarkEnd w:id="0"/>
      <w:r w:rsidRPr="00106E7B">
        <w:rPr>
          <w:sz w:val="27"/>
          <w:szCs w:val="27"/>
        </w:rPr>
        <w:t xml:space="preserve"> в регистрации инициативной группы участников отзыва,</w:t>
      </w:r>
      <w:r>
        <w:rPr>
          <w:sz w:val="27"/>
          <w:szCs w:val="27"/>
        </w:rPr>
        <w:t xml:space="preserve"> </w:t>
      </w:r>
      <w:r w:rsidRPr="00106E7B">
        <w:rPr>
          <w:sz w:val="27"/>
          <w:szCs w:val="27"/>
        </w:rPr>
        <w:t>несоблюдение срока принятия решения о регистрации могут быть обжалованы в суд</w:t>
      </w:r>
      <w:r w:rsidRPr="00106E7B">
        <w:rPr>
          <w:color w:val="000000"/>
          <w:kern w:val="2"/>
          <w:sz w:val="27"/>
          <w:szCs w:val="27"/>
        </w:rPr>
        <w:t>.»;</w:t>
      </w:r>
    </w:p>
    <w:p w:rsidR="00394995" w:rsidRPr="00106E7B" w:rsidRDefault="00394995" w:rsidP="00394995">
      <w:pPr>
        <w:ind w:left="-360" w:right="-102" w:firstLine="709"/>
        <w:contextualSpacing/>
        <w:jc w:val="both"/>
        <w:rPr>
          <w:sz w:val="27"/>
          <w:szCs w:val="27"/>
        </w:rPr>
      </w:pPr>
    </w:p>
    <w:p w:rsidR="00106E7B" w:rsidRPr="00106E7B" w:rsidRDefault="00106E7B" w:rsidP="00106E7B">
      <w:pPr>
        <w:ind w:firstLine="709"/>
        <w:rPr>
          <w:b/>
          <w:kern w:val="2"/>
          <w:sz w:val="27"/>
          <w:szCs w:val="27"/>
        </w:rPr>
      </w:pPr>
      <w:r w:rsidRPr="00106E7B">
        <w:rPr>
          <w:b/>
          <w:sz w:val="27"/>
          <w:szCs w:val="27"/>
        </w:rPr>
        <w:t>3)</w:t>
      </w:r>
      <w:r w:rsidRPr="00106E7B">
        <w:rPr>
          <w:b/>
          <w:kern w:val="2"/>
          <w:sz w:val="27"/>
          <w:szCs w:val="27"/>
        </w:rPr>
        <w:t xml:space="preserve"> подпункт 12 пункта 1 статьи 28 Устава «Компетенция Совета Таллыкского сельского поселения» признать утратившим силу;</w:t>
      </w:r>
    </w:p>
    <w:p w:rsidR="00106E7B" w:rsidRPr="00106E7B" w:rsidRDefault="00106E7B" w:rsidP="00106E7B">
      <w:pPr>
        <w:pStyle w:val="a6"/>
        <w:keepLines/>
        <w:widowControl w:val="0"/>
        <w:ind w:firstLine="709"/>
        <w:jc w:val="both"/>
        <w:rPr>
          <w:b/>
          <w:kern w:val="2"/>
          <w:sz w:val="27"/>
          <w:szCs w:val="27"/>
        </w:rPr>
      </w:pPr>
    </w:p>
    <w:p w:rsidR="00106E7B" w:rsidRPr="00106E7B" w:rsidRDefault="00106E7B" w:rsidP="00106E7B">
      <w:pPr>
        <w:pStyle w:val="a6"/>
        <w:keepLines/>
        <w:widowControl w:val="0"/>
        <w:ind w:firstLine="709"/>
        <w:jc w:val="both"/>
        <w:rPr>
          <w:b/>
          <w:color w:val="000000"/>
          <w:kern w:val="2"/>
          <w:sz w:val="27"/>
          <w:szCs w:val="27"/>
        </w:rPr>
      </w:pPr>
      <w:r w:rsidRPr="00106E7B">
        <w:rPr>
          <w:b/>
          <w:color w:val="000000"/>
          <w:kern w:val="2"/>
          <w:sz w:val="27"/>
          <w:szCs w:val="27"/>
        </w:rPr>
        <w:t xml:space="preserve">4) статью 31 Устава «Досочное прекращение полномочий депутата Таллыкского сельского поселения» дополнить пунктом 1.2 следующего содержания: 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</w:rPr>
      </w:pPr>
      <w:r w:rsidRPr="00106E7B">
        <w:rPr>
          <w:b/>
          <w:sz w:val="27"/>
          <w:szCs w:val="27"/>
        </w:rPr>
        <w:t>«</w:t>
      </w:r>
      <w:r w:rsidRPr="00106E7B">
        <w:rPr>
          <w:sz w:val="27"/>
          <w:szCs w:val="27"/>
        </w:rPr>
        <w:t xml:space="preserve">1.2. Полномочия депутата Совета Таллыкского сельского поселения прекращаются досрочно решением Совета Таллыкского сельского поселения в случае отсутствия депутата без уважительных причин на всех заседаниях Совета Таллыкского сельского поселения в течение шести месяцев подряд.»; </w:t>
      </w:r>
    </w:p>
    <w:p w:rsidR="00106E7B" w:rsidRPr="00106E7B" w:rsidRDefault="00106E7B" w:rsidP="00106E7B">
      <w:pPr>
        <w:ind w:firstLine="709"/>
        <w:contextualSpacing/>
        <w:jc w:val="both"/>
        <w:rPr>
          <w:sz w:val="27"/>
          <w:szCs w:val="27"/>
        </w:rPr>
      </w:pPr>
    </w:p>
    <w:p w:rsidR="00106E7B" w:rsidRPr="00106E7B" w:rsidRDefault="00106E7B" w:rsidP="00106E7B">
      <w:pPr>
        <w:pStyle w:val="a6"/>
        <w:keepLines/>
        <w:widowControl w:val="0"/>
        <w:ind w:firstLine="709"/>
        <w:jc w:val="both"/>
        <w:rPr>
          <w:b/>
          <w:color w:val="000000" w:themeColor="text1"/>
          <w:sz w:val="27"/>
          <w:szCs w:val="27"/>
        </w:rPr>
      </w:pPr>
      <w:r w:rsidRPr="00106E7B">
        <w:rPr>
          <w:b/>
          <w:sz w:val="27"/>
          <w:szCs w:val="27"/>
        </w:rPr>
        <w:t xml:space="preserve">5) </w:t>
      </w:r>
      <w:r w:rsidRPr="00106E7B">
        <w:rPr>
          <w:b/>
          <w:color w:val="000000" w:themeColor="text1"/>
          <w:sz w:val="27"/>
          <w:szCs w:val="27"/>
        </w:rPr>
        <w:t xml:space="preserve">статью 37 Устава «Избирательная комиссия Таллыкского сельского поселения» признать утратившей силу. </w:t>
      </w:r>
    </w:p>
    <w:p w:rsidR="00106E7B" w:rsidRPr="00106E7B" w:rsidRDefault="00106E7B" w:rsidP="00106E7B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</w:p>
    <w:p w:rsidR="00106E7B" w:rsidRPr="00106E7B" w:rsidRDefault="00106E7B" w:rsidP="00106E7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106E7B">
        <w:rPr>
          <w:b/>
          <w:color w:val="000000"/>
          <w:sz w:val="27"/>
          <w:szCs w:val="27"/>
        </w:rPr>
        <w:t>6) статью 40 Устава изложить в следующей редакции:</w:t>
      </w:r>
    </w:p>
    <w:p w:rsidR="00106E7B" w:rsidRPr="00106E7B" w:rsidRDefault="00106E7B" w:rsidP="00106E7B">
      <w:pPr>
        <w:ind w:firstLine="709"/>
        <w:jc w:val="both"/>
        <w:rPr>
          <w:b/>
          <w:sz w:val="27"/>
          <w:szCs w:val="27"/>
        </w:rPr>
      </w:pPr>
    </w:p>
    <w:p w:rsidR="00106E7B" w:rsidRPr="00106E7B" w:rsidRDefault="00106E7B" w:rsidP="00106E7B">
      <w:pPr>
        <w:ind w:firstLine="709"/>
        <w:jc w:val="both"/>
        <w:rPr>
          <w:b/>
          <w:sz w:val="27"/>
          <w:szCs w:val="27"/>
        </w:rPr>
      </w:pPr>
      <w:r w:rsidRPr="00106E7B">
        <w:rPr>
          <w:b/>
          <w:sz w:val="27"/>
          <w:szCs w:val="27"/>
        </w:rPr>
        <w:t xml:space="preserve">«Статья 40. Муниципальная служба в </w:t>
      </w:r>
      <w:proofErr w:type="spellStart"/>
      <w:r w:rsidRPr="00106E7B">
        <w:rPr>
          <w:b/>
          <w:sz w:val="27"/>
          <w:szCs w:val="27"/>
        </w:rPr>
        <w:t>Таллыкском</w:t>
      </w:r>
      <w:proofErr w:type="spellEnd"/>
      <w:r w:rsidRPr="00106E7B">
        <w:rPr>
          <w:b/>
          <w:sz w:val="27"/>
          <w:szCs w:val="27"/>
        </w:rPr>
        <w:t xml:space="preserve"> сельском поселении </w:t>
      </w:r>
    </w:p>
    <w:p w:rsidR="00106E7B" w:rsidRPr="00106E7B" w:rsidRDefault="00106E7B" w:rsidP="00106E7B">
      <w:pPr>
        <w:ind w:firstLine="709"/>
        <w:jc w:val="both"/>
        <w:rPr>
          <w:sz w:val="27"/>
          <w:szCs w:val="27"/>
        </w:rPr>
      </w:pPr>
      <w:r w:rsidRPr="00106E7B">
        <w:rPr>
          <w:sz w:val="27"/>
          <w:szCs w:val="27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06E7B" w:rsidRPr="00106E7B" w:rsidRDefault="00106E7B" w:rsidP="00106E7B">
      <w:pPr>
        <w:ind w:firstLine="709"/>
        <w:jc w:val="both"/>
        <w:rPr>
          <w:sz w:val="27"/>
          <w:szCs w:val="27"/>
        </w:rPr>
      </w:pPr>
      <w:r w:rsidRPr="00106E7B">
        <w:rPr>
          <w:sz w:val="27"/>
          <w:szCs w:val="27"/>
        </w:rPr>
        <w:t xml:space="preserve">2. Должности муниципальной службы в </w:t>
      </w:r>
      <w:proofErr w:type="spellStart"/>
      <w:r w:rsidRPr="00106E7B">
        <w:rPr>
          <w:sz w:val="27"/>
          <w:szCs w:val="27"/>
        </w:rPr>
        <w:t>Таллыкском</w:t>
      </w:r>
      <w:proofErr w:type="spellEnd"/>
      <w:r w:rsidRPr="00106E7B">
        <w:rPr>
          <w:sz w:val="27"/>
          <w:szCs w:val="27"/>
        </w:rPr>
        <w:t xml:space="preserve"> сельском поселении устанавливаются муниципальными правовыми актами в соответствии с реестром должностей муниципальной службы в Карачаево-</w:t>
      </w:r>
      <w:r w:rsidRPr="00106E7B">
        <w:rPr>
          <w:sz w:val="27"/>
          <w:szCs w:val="27"/>
        </w:rPr>
        <w:lastRenderedPageBreak/>
        <w:t>Черкесской Республике, утверждаемым законом Карачаево-Черкесской Республики.</w:t>
      </w:r>
    </w:p>
    <w:p w:rsidR="00106E7B" w:rsidRPr="00106E7B" w:rsidRDefault="00106E7B" w:rsidP="00106E7B">
      <w:pPr>
        <w:ind w:firstLine="709"/>
        <w:jc w:val="both"/>
        <w:rPr>
          <w:sz w:val="27"/>
          <w:szCs w:val="27"/>
        </w:rPr>
      </w:pPr>
      <w:r w:rsidRPr="00106E7B">
        <w:rPr>
          <w:sz w:val="27"/>
          <w:szCs w:val="27"/>
        </w:rPr>
        <w:t>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106E7B" w:rsidRPr="00106E7B" w:rsidRDefault="00106E7B" w:rsidP="00106E7B">
      <w:pPr>
        <w:ind w:firstLine="709"/>
        <w:jc w:val="both"/>
        <w:rPr>
          <w:color w:val="000000"/>
          <w:spacing w:val="1"/>
          <w:sz w:val="27"/>
          <w:szCs w:val="27"/>
        </w:rPr>
      </w:pPr>
      <w:r w:rsidRPr="00106E7B">
        <w:rPr>
          <w:sz w:val="27"/>
          <w:szCs w:val="27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Карачаево-Черкесской Республики в соответствии с классификацией должностей муниципальной службы.</w:t>
      </w:r>
      <w:r w:rsidRPr="00106E7B">
        <w:rPr>
          <w:color w:val="000000"/>
          <w:spacing w:val="1"/>
          <w:sz w:val="27"/>
          <w:szCs w:val="27"/>
        </w:rPr>
        <w:t>».</w:t>
      </w:r>
    </w:p>
    <w:p w:rsidR="00676894" w:rsidRPr="00106E7B" w:rsidRDefault="00676894" w:rsidP="00106E7B">
      <w:pPr>
        <w:ind w:firstLine="709"/>
        <w:jc w:val="both"/>
        <w:rPr>
          <w:b/>
          <w:color w:val="000000"/>
          <w:spacing w:val="1"/>
          <w:sz w:val="27"/>
          <w:szCs w:val="27"/>
        </w:rPr>
      </w:pPr>
    </w:p>
    <w:p w:rsidR="001F01AE" w:rsidRPr="00106E7B" w:rsidRDefault="001F01AE" w:rsidP="00413F75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1" w:name="dst100047"/>
      <w:bookmarkEnd w:id="1"/>
      <w:r w:rsidRPr="00106E7B">
        <w:rPr>
          <w:color w:val="000000" w:themeColor="text1"/>
          <w:sz w:val="27"/>
          <w:szCs w:val="27"/>
        </w:rPr>
        <w:t xml:space="preserve">2. Направить настоящее решение Главе </w:t>
      </w:r>
      <w:r w:rsidR="00F256C6" w:rsidRPr="00106E7B">
        <w:rPr>
          <w:color w:val="000000"/>
          <w:sz w:val="27"/>
          <w:szCs w:val="27"/>
        </w:rPr>
        <w:t>Таллыкского</w:t>
      </w:r>
      <w:r w:rsidR="005D56D8" w:rsidRPr="00106E7B">
        <w:rPr>
          <w:rFonts w:eastAsia="Calibri"/>
          <w:color w:val="000000" w:themeColor="text1"/>
          <w:sz w:val="27"/>
          <w:szCs w:val="27"/>
        </w:rPr>
        <w:t xml:space="preserve"> </w:t>
      </w:r>
      <w:r w:rsidRPr="00106E7B">
        <w:rPr>
          <w:color w:val="000000" w:themeColor="text1"/>
          <w:sz w:val="27"/>
          <w:szCs w:val="27"/>
        </w:rPr>
        <w:t xml:space="preserve">сельского поселения </w:t>
      </w:r>
      <w:r w:rsidR="00F256C6" w:rsidRPr="00106E7B">
        <w:rPr>
          <w:rFonts w:eastAsia="Calibri"/>
          <w:color w:val="000000" w:themeColor="text1"/>
          <w:sz w:val="27"/>
          <w:szCs w:val="27"/>
        </w:rPr>
        <w:t xml:space="preserve">Прикубанского </w:t>
      </w:r>
      <w:r w:rsidR="003071D2" w:rsidRPr="00106E7B">
        <w:rPr>
          <w:color w:val="000000" w:themeColor="text1"/>
          <w:sz w:val="27"/>
          <w:szCs w:val="27"/>
        </w:rPr>
        <w:t xml:space="preserve">муниципального района Карачаево-Черкесской Республики </w:t>
      </w:r>
      <w:r w:rsidRPr="00106E7B">
        <w:rPr>
          <w:color w:val="000000" w:themeColor="text1"/>
          <w:sz w:val="27"/>
          <w:szCs w:val="27"/>
        </w:rPr>
        <w:t>для подписания и представления на государственную регистрацию.</w:t>
      </w:r>
    </w:p>
    <w:p w:rsidR="002867EA" w:rsidRPr="00106E7B" w:rsidRDefault="002867EA" w:rsidP="00413F75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</w:p>
    <w:p w:rsidR="00F256C6" w:rsidRPr="00106E7B" w:rsidRDefault="001F01AE" w:rsidP="00F256C6">
      <w:pPr>
        <w:shd w:val="clear" w:color="auto" w:fill="FFFFFF"/>
        <w:jc w:val="both"/>
        <w:rPr>
          <w:color w:val="000000"/>
          <w:sz w:val="27"/>
          <w:szCs w:val="27"/>
        </w:rPr>
      </w:pPr>
      <w:r w:rsidRPr="00106E7B">
        <w:rPr>
          <w:color w:val="000000" w:themeColor="text1"/>
          <w:sz w:val="27"/>
          <w:szCs w:val="27"/>
        </w:rPr>
        <w:t xml:space="preserve">3. Обнародовать изменения в Устав </w:t>
      </w:r>
      <w:r w:rsidR="00F256C6" w:rsidRPr="00106E7B">
        <w:rPr>
          <w:color w:val="000000"/>
          <w:sz w:val="27"/>
          <w:szCs w:val="27"/>
        </w:rPr>
        <w:t>Таллыкского</w:t>
      </w:r>
      <w:r w:rsidR="005D56D8" w:rsidRPr="00106E7B">
        <w:rPr>
          <w:rFonts w:eastAsia="Calibri"/>
          <w:color w:val="000000" w:themeColor="text1"/>
          <w:sz w:val="27"/>
          <w:szCs w:val="27"/>
        </w:rPr>
        <w:t xml:space="preserve"> </w:t>
      </w:r>
      <w:r w:rsidRPr="00106E7B">
        <w:rPr>
          <w:color w:val="000000" w:themeColor="text1"/>
          <w:sz w:val="27"/>
          <w:szCs w:val="27"/>
        </w:rPr>
        <w:t xml:space="preserve">сельского поселения </w:t>
      </w:r>
      <w:r w:rsidR="00F256C6" w:rsidRPr="00106E7B">
        <w:rPr>
          <w:rFonts w:eastAsia="Calibri"/>
          <w:color w:val="000000" w:themeColor="text1"/>
          <w:sz w:val="27"/>
          <w:szCs w:val="27"/>
        </w:rPr>
        <w:t>Прикубанского</w:t>
      </w:r>
      <w:r w:rsidR="005D56D8" w:rsidRPr="00106E7B">
        <w:rPr>
          <w:rFonts w:eastAsia="Calibri"/>
          <w:color w:val="000000" w:themeColor="text1"/>
          <w:sz w:val="27"/>
          <w:szCs w:val="27"/>
        </w:rPr>
        <w:t xml:space="preserve"> </w:t>
      </w:r>
      <w:r w:rsidRPr="00106E7B">
        <w:rPr>
          <w:color w:val="000000" w:themeColor="text1"/>
          <w:sz w:val="27"/>
          <w:szCs w:val="27"/>
        </w:rPr>
        <w:t>муниципального района Карачаево-Черкесской Республики после государственной регистрации путем вывешивания</w:t>
      </w:r>
      <w:r w:rsidR="00F256C6" w:rsidRPr="00106E7B">
        <w:rPr>
          <w:color w:val="000000"/>
          <w:sz w:val="27"/>
          <w:szCs w:val="27"/>
        </w:rPr>
        <w:t xml:space="preserve"> в здании администрации Таллыкского сельского поселения и здании МКОУ «СОШ с. Таллык».</w:t>
      </w:r>
    </w:p>
    <w:p w:rsidR="002867EA" w:rsidRPr="00106E7B" w:rsidRDefault="001F01AE" w:rsidP="00413F75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106E7B">
        <w:rPr>
          <w:color w:val="000000" w:themeColor="text1"/>
          <w:sz w:val="27"/>
          <w:szCs w:val="27"/>
        </w:rPr>
        <w:t xml:space="preserve"> </w:t>
      </w:r>
    </w:p>
    <w:p w:rsidR="001F01AE" w:rsidRPr="00106E7B" w:rsidRDefault="001F01AE" w:rsidP="00413F75">
      <w:pPr>
        <w:ind w:left="-284" w:firstLine="993"/>
        <w:jc w:val="both"/>
        <w:rPr>
          <w:color w:val="000000" w:themeColor="text1"/>
          <w:sz w:val="27"/>
          <w:szCs w:val="27"/>
        </w:rPr>
      </w:pPr>
      <w:r w:rsidRPr="00106E7B">
        <w:rPr>
          <w:color w:val="000000" w:themeColor="text1"/>
          <w:sz w:val="27"/>
          <w:szCs w:val="27"/>
        </w:rPr>
        <w:t>4. Настоящее решение вступает в силу со дня его обнародования.</w:t>
      </w:r>
    </w:p>
    <w:p w:rsidR="001F01AE" w:rsidRPr="00106E7B" w:rsidRDefault="001F01AE" w:rsidP="00413F75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8D4CBD" w:rsidRPr="00106E7B" w:rsidRDefault="008D4CBD" w:rsidP="00413F75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1F01AE" w:rsidRPr="00106E7B" w:rsidRDefault="001F01AE" w:rsidP="00413F75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F256C6" w:rsidRPr="00106E7B" w:rsidRDefault="00F256C6" w:rsidP="00413F75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7"/>
          <w:szCs w:val="27"/>
        </w:rPr>
      </w:pPr>
    </w:p>
    <w:p w:rsidR="00F256C6" w:rsidRPr="00106E7B" w:rsidRDefault="001F01AE" w:rsidP="00F256C6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7"/>
          <w:szCs w:val="27"/>
        </w:rPr>
      </w:pPr>
      <w:r w:rsidRPr="00106E7B">
        <w:rPr>
          <w:color w:val="000000" w:themeColor="text1"/>
          <w:sz w:val="27"/>
          <w:szCs w:val="27"/>
        </w:rPr>
        <w:t xml:space="preserve">Глава </w:t>
      </w:r>
      <w:r w:rsidR="00F256C6" w:rsidRPr="00106E7B">
        <w:rPr>
          <w:color w:val="000000"/>
          <w:sz w:val="27"/>
          <w:szCs w:val="27"/>
        </w:rPr>
        <w:t>Таллыкского</w:t>
      </w:r>
    </w:p>
    <w:p w:rsidR="001F01AE" w:rsidRPr="00106E7B" w:rsidRDefault="005D56D8" w:rsidP="00413F75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7"/>
          <w:szCs w:val="27"/>
        </w:rPr>
      </w:pPr>
      <w:r w:rsidRPr="00106E7B">
        <w:rPr>
          <w:rFonts w:eastAsia="Calibri"/>
          <w:color w:val="000000" w:themeColor="text1"/>
          <w:sz w:val="27"/>
          <w:szCs w:val="27"/>
        </w:rPr>
        <w:t xml:space="preserve"> </w:t>
      </w:r>
      <w:r w:rsidR="001F01AE" w:rsidRPr="00106E7B">
        <w:rPr>
          <w:color w:val="000000" w:themeColor="text1"/>
          <w:sz w:val="27"/>
          <w:szCs w:val="27"/>
        </w:rPr>
        <w:t xml:space="preserve">сельского поселения </w:t>
      </w:r>
      <w:r w:rsidR="00A20345" w:rsidRPr="00106E7B">
        <w:rPr>
          <w:color w:val="000000" w:themeColor="text1"/>
          <w:sz w:val="27"/>
          <w:szCs w:val="27"/>
        </w:rPr>
        <w:t xml:space="preserve">                                     </w:t>
      </w:r>
      <w:r w:rsidR="00F256C6" w:rsidRPr="00106E7B">
        <w:rPr>
          <w:color w:val="000000" w:themeColor="text1"/>
          <w:sz w:val="27"/>
          <w:szCs w:val="27"/>
        </w:rPr>
        <w:t xml:space="preserve">              </w:t>
      </w:r>
      <w:r w:rsidR="00394995">
        <w:rPr>
          <w:color w:val="000000" w:themeColor="text1"/>
          <w:sz w:val="27"/>
          <w:szCs w:val="27"/>
        </w:rPr>
        <w:t xml:space="preserve">                       Р.Д. Дана</w:t>
      </w:r>
      <w:r w:rsidR="00F256C6" w:rsidRPr="00106E7B">
        <w:rPr>
          <w:color w:val="000000" w:themeColor="text1"/>
          <w:sz w:val="27"/>
          <w:szCs w:val="27"/>
        </w:rPr>
        <w:t>ев</w:t>
      </w:r>
    </w:p>
    <w:p w:rsidR="005B0FCA" w:rsidRPr="00106E7B" w:rsidRDefault="005B0FCA" w:rsidP="00413F75">
      <w:pPr>
        <w:rPr>
          <w:color w:val="000000" w:themeColor="text1"/>
          <w:sz w:val="27"/>
          <w:szCs w:val="27"/>
        </w:rPr>
      </w:pPr>
    </w:p>
    <w:sectPr w:rsidR="005B0FCA" w:rsidRPr="00106E7B" w:rsidSect="005D56D8">
      <w:headerReference w:type="default" r:id="rId7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D9" w:rsidRDefault="00E909D9" w:rsidP="00413F75">
      <w:r>
        <w:separator/>
      </w:r>
    </w:p>
  </w:endnote>
  <w:endnote w:type="continuationSeparator" w:id="0">
    <w:p w:rsidR="00E909D9" w:rsidRDefault="00E909D9" w:rsidP="0041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D9" w:rsidRDefault="00E909D9" w:rsidP="00413F75">
      <w:r>
        <w:separator/>
      </w:r>
    </w:p>
  </w:footnote>
  <w:footnote w:type="continuationSeparator" w:id="0">
    <w:p w:rsidR="00E909D9" w:rsidRDefault="00E909D9" w:rsidP="0041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7866"/>
      <w:docPartObj>
        <w:docPartGallery w:val="Page Numbers (Top of Page)"/>
        <w:docPartUnique/>
      </w:docPartObj>
    </w:sdtPr>
    <w:sdtEndPr/>
    <w:sdtContent>
      <w:p w:rsidR="002867EA" w:rsidRDefault="002867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95">
          <w:rPr>
            <w:noProof/>
          </w:rPr>
          <w:t>4</w:t>
        </w:r>
        <w:r>
          <w:fldChar w:fldCharType="end"/>
        </w:r>
      </w:p>
    </w:sdtContent>
  </w:sdt>
  <w:p w:rsidR="002867EA" w:rsidRDefault="002867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E"/>
    <w:rsid w:val="00052B6E"/>
    <w:rsid w:val="000870BF"/>
    <w:rsid w:val="000C5BEB"/>
    <w:rsid w:val="00106E7B"/>
    <w:rsid w:val="001275DC"/>
    <w:rsid w:val="001362B7"/>
    <w:rsid w:val="00140BDD"/>
    <w:rsid w:val="00140C38"/>
    <w:rsid w:val="00180D72"/>
    <w:rsid w:val="001E22FE"/>
    <w:rsid w:val="001F01AE"/>
    <w:rsid w:val="002005CC"/>
    <w:rsid w:val="00272B7C"/>
    <w:rsid w:val="002867EA"/>
    <w:rsid w:val="00290D7F"/>
    <w:rsid w:val="002A7E4C"/>
    <w:rsid w:val="002B310A"/>
    <w:rsid w:val="002F7762"/>
    <w:rsid w:val="003071D2"/>
    <w:rsid w:val="00330336"/>
    <w:rsid w:val="00340447"/>
    <w:rsid w:val="00343CD3"/>
    <w:rsid w:val="003937A5"/>
    <w:rsid w:val="00394995"/>
    <w:rsid w:val="003E2702"/>
    <w:rsid w:val="003E4CDC"/>
    <w:rsid w:val="003F5DEC"/>
    <w:rsid w:val="00413F75"/>
    <w:rsid w:val="004713E9"/>
    <w:rsid w:val="004714F6"/>
    <w:rsid w:val="004A5651"/>
    <w:rsid w:val="004B5CF2"/>
    <w:rsid w:val="004F4AC9"/>
    <w:rsid w:val="005011D6"/>
    <w:rsid w:val="0051085A"/>
    <w:rsid w:val="00527FE7"/>
    <w:rsid w:val="00570BBC"/>
    <w:rsid w:val="0058578E"/>
    <w:rsid w:val="005A3C52"/>
    <w:rsid w:val="005B0FCA"/>
    <w:rsid w:val="005C2CC3"/>
    <w:rsid w:val="005C6517"/>
    <w:rsid w:val="005D56D8"/>
    <w:rsid w:val="005E0CA5"/>
    <w:rsid w:val="005F6FDB"/>
    <w:rsid w:val="006029EF"/>
    <w:rsid w:val="00676894"/>
    <w:rsid w:val="006A34DB"/>
    <w:rsid w:val="006A7ECB"/>
    <w:rsid w:val="006E60BB"/>
    <w:rsid w:val="00705A40"/>
    <w:rsid w:val="007309A6"/>
    <w:rsid w:val="007E395E"/>
    <w:rsid w:val="008222A7"/>
    <w:rsid w:val="00855D44"/>
    <w:rsid w:val="008860ED"/>
    <w:rsid w:val="008D4CBD"/>
    <w:rsid w:val="00901C99"/>
    <w:rsid w:val="009254FF"/>
    <w:rsid w:val="00964E52"/>
    <w:rsid w:val="00992CE9"/>
    <w:rsid w:val="009F446F"/>
    <w:rsid w:val="00A0409F"/>
    <w:rsid w:val="00A13092"/>
    <w:rsid w:val="00A20345"/>
    <w:rsid w:val="00A264A8"/>
    <w:rsid w:val="00A417D6"/>
    <w:rsid w:val="00A44099"/>
    <w:rsid w:val="00A61D8F"/>
    <w:rsid w:val="00AA6AD8"/>
    <w:rsid w:val="00AB603C"/>
    <w:rsid w:val="00AB7638"/>
    <w:rsid w:val="00AF0608"/>
    <w:rsid w:val="00B20AFA"/>
    <w:rsid w:val="00B32320"/>
    <w:rsid w:val="00B65C73"/>
    <w:rsid w:val="00B94F2E"/>
    <w:rsid w:val="00BA16E9"/>
    <w:rsid w:val="00BD54D2"/>
    <w:rsid w:val="00C17B09"/>
    <w:rsid w:val="00C72F42"/>
    <w:rsid w:val="00C81442"/>
    <w:rsid w:val="00CA7C64"/>
    <w:rsid w:val="00CB491A"/>
    <w:rsid w:val="00D115B4"/>
    <w:rsid w:val="00D17381"/>
    <w:rsid w:val="00D564A0"/>
    <w:rsid w:val="00D6161F"/>
    <w:rsid w:val="00D62B73"/>
    <w:rsid w:val="00D9423E"/>
    <w:rsid w:val="00DC6C3C"/>
    <w:rsid w:val="00DD255E"/>
    <w:rsid w:val="00DD61D3"/>
    <w:rsid w:val="00DE1ADB"/>
    <w:rsid w:val="00E204F6"/>
    <w:rsid w:val="00E909D9"/>
    <w:rsid w:val="00E97021"/>
    <w:rsid w:val="00ED33A6"/>
    <w:rsid w:val="00EE44E0"/>
    <w:rsid w:val="00F256C6"/>
    <w:rsid w:val="00F31C40"/>
    <w:rsid w:val="00F40ABB"/>
    <w:rsid w:val="00F4110B"/>
    <w:rsid w:val="00F864AC"/>
    <w:rsid w:val="00F95FE1"/>
    <w:rsid w:val="00F97E65"/>
    <w:rsid w:val="00FA261F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80046"/>
  <w15:docId w15:val="{0C4B6821-8B2A-4305-8E54-D458718A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styleId="a7">
    <w:name w:val="header"/>
    <w:basedOn w:val="a"/>
    <w:link w:val="a8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343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BD23-E899-495A-A3D8-C7CEEA01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User</cp:lastModifiedBy>
  <cp:revision>4</cp:revision>
  <cp:lastPrinted>2023-05-16T10:00:00Z</cp:lastPrinted>
  <dcterms:created xsi:type="dcterms:W3CDTF">2023-05-16T09:23:00Z</dcterms:created>
  <dcterms:modified xsi:type="dcterms:W3CDTF">2023-05-16T10:01:00Z</dcterms:modified>
</cp:coreProperties>
</file>