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10" w:rsidRDefault="009E0610" w:rsidP="00632938">
      <w:pPr>
        <w:ind w:firstLine="540"/>
        <w:jc w:val="both"/>
        <w:rPr>
          <w:b/>
          <w:bCs/>
          <w:sz w:val="28"/>
          <w:szCs w:val="28"/>
        </w:rPr>
      </w:pPr>
    </w:p>
    <w:p w:rsidR="009E0610" w:rsidRDefault="009E0610" w:rsidP="00632938">
      <w:pPr>
        <w:ind w:firstLine="540"/>
        <w:jc w:val="both"/>
        <w:rPr>
          <w:b/>
          <w:bCs/>
          <w:sz w:val="28"/>
          <w:szCs w:val="28"/>
        </w:rPr>
      </w:pPr>
    </w:p>
    <w:p w:rsidR="009E0610" w:rsidRPr="00AB4EF7" w:rsidRDefault="009E0610" w:rsidP="009E0610">
      <w:pPr>
        <w:spacing w:line="240" w:lineRule="exact"/>
        <w:rPr>
          <w:b/>
          <w:sz w:val="28"/>
          <w:szCs w:val="28"/>
        </w:rPr>
      </w:pPr>
      <w:r w:rsidRPr="00AB4EF7">
        <w:rPr>
          <w:b/>
          <w:bCs/>
          <w:sz w:val="28"/>
          <w:szCs w:val="28"/>
          <w:shd w:val="clear" w:color="auto" w:fill="FFFFFF"/>
        </w:rPr>
        <w:t xml:space="preserve">Прокуратура Прикубанского района </w:t>
      </w:r>
      <w:r w:rsidRPr="00AB4EF7">
        <w:rPr>
          <w:rStyle w:val="11"/>
          <w:b/>
          <w:sz w:val="28"/>
          <w:szCs w:val="28"/>
          <w:shd w:val="clear" w:color="auto" w:fill="FFFFFF"/>
        </w:rPr>
        <w:t>провела лекцию для учащихся школы МБУО «СОШ п. Кавказский» по вопросам противодействия экстремизму и терроризму</w:t>
      </w:r>
      <w:r w:rsidRPr="00AB4EF7">
        <w:rPr>
          <w:b/>
          <w:sz w:val="28"/>
          <w:szCs w:val="28"/>
        </w:rPr>
        <w:t xml:space="preserve"> и о вреде наркотиков</w:t>
      </w:r>
    </w:p>
    <w:p w:rsidR="009E0610" w:rsidRPr="001E0549" w:rsidRDefault="009E0610" w:rsidP="009E0610">
      <w:pPr>
        <w:spacing w:line="240" w:lineRule="exact"/>
        <w:jc w:val="both"/>
        <w:rPr>
          <w:b/>
          <w:bCs/>
          <w:sz w:val="28"/>
          <w:szCs w:val="28"/>
          <w:shd w:val="clear" w:color="auto" w:fill="FFFFFF"/>
        </w:rPr>
      </w:pPr>
    </w:p>
    <w:p w:rsidR="009E0610" w:rsidRPr="00AB4EF7" w:rsidRDefault="009E0610" w:rsidP="009E06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EF7">
        <w:rPr>
          <w:sz w:val="28"/>
          <w:szCs w:val="28"/>
        </w:rPr>
        <w:t>26 октября 2022 года старшим помощником прокурора Прикубанского района Кузнецовой С.А. совместно с О</w:t>
      </w:r>
      <w:r w:rsidRPr="00AB4EF7">
        <w:rPr>
          <w:sz w:val="28"/>
          <w:szCs w:val="28"/>
          <w:shd w:val="clear" w:color="auto" w:fill="FFFFFF"/>
        </w:rPr>
        <w:t xml:space="preserve">бщероссийской общественной организацией «Офицеры России по КЧР» имени героя России генерал-майора </w:t>
      </w:r>
      <w:proofErr w:type="spellStart"/>
      <w:r w:rsidRPr="00AB4EF7">
        <w:rPr>
          <w:sz w:val="28"/>
          <w:szCs w:val="28"/>
          <w:shd w:val="clear" w:color="auto" w:fill="FFFFFF"/>
        </w:rPr>
        <w:t>Боташева</w:t>
      </w:r>
      <w:proofErr w:type="spellEnd"/>
      <w:r w:rsidRPr="00AB4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B4EF7">
        <w:rPr>
          <w:sz w:val="28"/>
          <w:szCs w:val="28"/>
          <w:shd w:val="clear" w:color="auto" w:fill="FFFFFF"/>
        </w:rPr>
        <w:t>Къанамата</w:t>
      </w:r>
      <w:proofErr w:type="spellEnd"/>
      <w:r w:rsidRPr="00AB4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B4EF7">
        <w:rPr>
          <w:sz w:val="28"/>
          <w:szCs w:val="28"/>
          <w:shd w:val="clear" w:color="auto" w:fill="FFFFFF"/>
        </w:rPr>
        <w:t>Хусеевича</w:t>
      </w:r>
      <w:proofErr w:type="spellEnd"/>
      <w:r w:rsidRPr="00AB4EF7">
        <w:rPr>
          <w:sz w:val="28"/>
          <w:szCs w:val="28"/>
          <w:shd w:val="clear" w:color="auto" w:fill="FFFFFF"/>
        </w:rPr>
        <w:t xml:space="preserve">, работниками управления образования администрации муниципального района </w:t>
      </w:r>
      <w:r w:rsidRPr="00AB4EF7">
        <w:rPr>
          <w:sz w:val="28"/>
          <w:szCs w:val="28"/>
        </w:rPr>
        <w:t xml:space="preserve">проведена лекция по двум вопросам профилактики экстремизма и терроризма и о вреде наркотиков для учащихся 9 - 11 классов МБОУ «СОШ п. Кавказский». </w:t>
      </w:r>
    </w:p>
    <w:p w:rsidR="009E0610" w:rsidRDefault="009E0610" w:rsidP="009E06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4EF7">
        <w:rPr>
          <w:sz w:val="28"/>
          <w:szCs w:val="28"/>
        </w:rPr>
        <w:t xml:space="preserve">Данное мероприятие проведено с целью профилактики правонарушений и преступлений среди молодежи, пропаганды правовых знаний, направленной на формирование законопослушного поведения подростков </w:t>
      </w:r>
      <w:r w:rsidRPr="00AB4EF7">
        <w:rPr>
          <w:bCs/>
          <w:sz w:val="28"/>
          <w:szCs w:val="28"/>
          <w:shd w:val="clear" w:color="auto" w:fill="FFFFFF"/>
        </w:rPr>
        <w:t>предупреждения</w:t>
      </w:r>
      <w:r w:rsidRPr="00AB4EF7">
        <w:rPr>
          <w:sz w:val="28"/>
          <w:szCs w:val="28"/>
          <w:shd w:val="clear" w:color="auto" w:fill="FFFFFF"/>
        </w:rPr>
        <w:t> возникновения и распространения </w:t>
      </w:r>
      <w:r w:rsidRPr="00AB4EF7">
        <w:rPr>
          <w:bCs/>
          <w:sz w:val="28"/>
          <w:szCs w:val="28"/>
          <w:shd w:val="clear" w:color="auto" w:fill="FFFFFF"/>
        </w:rPr>
        <w:t>наркомании</w:t>
      </w:r>
      <w:r w:rsidRPr="00AB4EF7">
        <w:rPr>
          <w:sz w:val="28"/>
          <w:szCs w:val="28"/>
          <w:shd w:val="clear" w:color="auto" w:fill="FFFFFF"/>
        </w:rPr>
        <w:t> и формирование в обществе негативного отношения к </w:t>
      </w:r>
      <w:r w:rsidRPr="00AB4EF7">
        <w:rPr>
          <w:bCs/>
          <w:sz w:val="28"/>
          <w:szCs w:val="28"/>
          <w:shd w:val="clear" w:color="auto" w:fill="FFFFFF"/>
        </w:rPr>
        <w:t>наркомании</w:t>
      </w:r>
      <w:r w:rsidRPr="00AB4EF7">
        <w:rPr>
          <w:sz w:val="28"/>
          <w:szCs w:val="28"/>
          <w:shd w:val="clear" w:color="auto" w:fill="FFFFFF"/>
        </w:rPr>
        <w:t>. </w:t>
      </w:r>
    </w:p>
    <w:p w:rsidR="009E0610" w:rsidRPr="00AB4EF7" w:rsidRDefault="009E0610" w:rsidP="009E06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EF7">
        <w:rPr>
          <w:sz w:val="28"/>
          <w:szCs w:val="28"/>
        </w:rPr>
        <w:t>Старшеклассникам осветили следующие вопросы: понятие экстремизм и терроризм и формы их проявлений в современном мире, вовлечение несовершеннолетних в экстремистскую и террористическую деятельность, распространение экстремистских материалов, ответственность за преступления экстремистского характера, пропаганда противодействия экстремизму в молодежной среде; роль органов прокуратуры по противодействию экстремизму и терроризму.</w:t>
      </w:r>
    </w:p>
    <w:p w:rsidR="009E0610" w:rsidRPr="00D03CAA" w:rsidRDefault="009E0610" w:rsidP="009E06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EF7">
        <w:rPr>
          <w:sz w:val="28"/>
          <w:szCs w:val="28"/>
        </w:rPr>
        <w:t xml:space="preserve">Кроме того, раскрыты основные положения Федерального закона «О противодействии экстремистской деятельности», Федерального закона «О </w:t>
      </w:r>
      <w:r w:rsidRPr="00D03CAA">
        <w:rPr>
          <w:sz w:val="28"/>
          <w:szCs w:val="28"/>
        </w:rPr>
        <w:t>противодействии терроризму».</w:t>
      </w:r>
    </w:p>
    <w:p w:rsidR="009E0610" w:rsidRPr="00D03CAA" w:rsidRDefault="009E0610" w:rsidP="009E061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3CAA">
        <w:rPr>
          <w:sz w:val="28"/>
          <w:szCs w:val="28"/>
          <w:shd w:val="clear" w:color="auto" w:fill="FFFFFF"/>
        </w:rPr>
        <w:t>Участники мероприятия отмечено о необходимости взаимодействия всех органов и учреждений системы профилактики, обмена информацией о несовершеннолетних употребляющих наркотические средства или психотропные вещества, а также несовершеннолетних находящихся в социально-опасном положении.</w:t>
      </w:r>
    </w:p>
    <w:p w:rsidR="009E0610" w:rsidRPr="00D03CAA" w:rsidRDefault="009E0610" w:rsidP="009E0610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E0610" w:rsidRDefault="009E0610" w:rsidP="00632938">
      <w:pPr>
        <w:ind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E0610" w:rsidRDefault="009E0610" w:rsidP="00632938">
      <w:pPr>
        <w:ind w:firstLine="540"/>
        <w:jc w:val="both"/>
        <w:rPr>
          <w:b/>
          <w:bCs/>
          <w:sz w:val="28"/>
          <w:szCs w:val="28"/>
        </w:rPr>
      </w:pPr>
    </w:p>
    <w:p w:rsidR="00632938" w:rsidRPr="005F0A5A" w:rsidRDefault="00632938" w:rsidP="00632938">
      <w:pPr>
        <w:ind w:firstLine="540"/>
        <w:jc w:val="both"/>
        <w:rPr>
          <w:sz w:val="28"/>
          <w:szCs w:val="28"/>
        </w:rPr>
      </w:pPr>
      <w:r w:rsidRPr="005F0A5A">
        <w:rPr>
          <w:b/>
          <w:bCs/>
          <w:sz w:val="28"/>
          <w:szCs w:val="28"/>
        </w:rPr>
        <w:t>Организациям ЖКХ запретили начислять мобилизованным пени за просрочку оплаты услуг</w:t>
      </w:r>
      <w:r w:rsidRPr="005F0A5A">
        <w:rPr>
          <w:sz w:val="28"/>
          <w:szCs w:val="28"/>
        </w:rPr>
        <w:t xml:space="preserve"> </w:t>
      </w:r>
    </w:p>
    <w:p w:rsidR="00632938" w:rsidRPr="005F0A5A" w:rsidRDefault="00632938" w:rsidP="00632938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Россиян, которые заключили контракты о военной службе по мобилизации, с 7 октября освободили от начисления пеней за несвоевременные или неполные платежи за жилье и коммунальные услуги. То же касается взносов на капремонт. Порядок послабления определяют главы регионов. </w:t>
      </w:r>
    </w:p>
    <w:p w:rsidR="00632938" w:rsidRPr="005F0A5A" w:rsidRDefault="00632938" w:rsidP="00632938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Мера поддержки распространяется также на членов семей мобилизованных. Она действует до прекращения контракта. </w:t>
      </w:r>
    </w:p>
    <w:p w:rsidR="00632938" w:rsidRPr="005F0A5A" w:rsidRDefault="00632938" w:rsidP="00632938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>Документ: Федеральный закон от 07.10.2022 N 378-ФЗ.</w:t>
      </w:r>
    </w:p>
    <w:p w:rsidR="00632938" w:rsidRPr="005F0A5A" w:rsidRDefault="00632938" w:rsidP="00632938">
      <w:pPr>
        <w:ind w:firstLine="540"/>
        <w:jc w:val="both"/>
        <w:rPr>
          <w:sz w:val="28"/>
          <w:szCs w:val="28"/>
        </w:rPr>
      </w:pP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b/>
          <w:bCs/>
          <w:sz w:val="28"/>
          <w:szCs w:val="28"/>
        </w:rPr>
        <w:lastRenderedPageBreak/>
        <w:t>Разъяснили ряд положений о кредитных каникулах для мобилизованных и их семей</w:t>
      </w:r>
      <w:r w:rsidRPr="005F0A5A">
        <w:rPr>
          <w:sz w:val="28"/>
          <w:szCs w:val="28"/>
        </w:rPr>
        <w:t xml:space="preserve">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ЦБ РФ сообщил: мобилизованные ИП могут потребовать предоставить льготный период не только по потребительским, но и по предпринимательским кредитам (займам). Вывод касается также ИП, которые заключили контракт о добровольном содействии Вооруженным Силам РФ.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Напомним, ИП могут рассчитывать на кредитные каникулы, если заключили договор кредита (займа) до дня мобилизации или подписания такого контракта. Кредиторами могут быть, например, банки или МФО.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Еще одно разъяснение: обратиться за каникулами вправе любое лицо, если оно документально подтвердит полномочия действовать от имени и в интересах заемщика. Это можно сделать с помощью доверенности в простой письменной форме.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Регулятор также отметил, что потребовать установить льготный период можно на время с 21 сентября, но не ранее даты мобилизации или начала участия в военной спецоперации военнослужащего. День обращения с требованием неважен (главное, чтобы он входил в период договора с кредитором и был не позже 31 декабря 2023 года).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Документ: Письмо Банка России от 21.10.2022 N ИН-03-59/126 </w:t>
      </w:r>
    </w:p>
    <w:p w:rsidR="005F0A5A" w:rsidRPr="005F0A5A" w:rsidRDefault="005F0A5A" w:rsidP="005F0A5A">
      <w:pPr>
        <w:ind w:firstLine="540"/>
        <w:jc w:val="both"/>
        <w:rPr>
          <w:b/>
          <w:bCs/>
          <w:sz w:val="28"/>
          <w:szCs w:val="28"/>
        </w:rPr>
      </w:pP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b/>
          <w:bCs/>
          <w:sz w:val="28"/>
          <w:szCs w:val="28"/>
        </w:rPr>
        <w:t>С 21 октября не нужно сдавать ПЦР-тест на коронавирус после приезда из-за границы</w:t>
      </w:r>
      <w:r w:rsidRPr="005F0A5A">
        <w:rPr>
          <w:sz w:val="28"/>
          <w:szCs w:val="28"/>
        </w:rPr>
        <w:t xml:space="preserve">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Отменили правило о том, что по возвращении из-за рубежа россияне должны пройти тест на COVID-19. Прежде эта обязанность была у тех, кто не вакцинировался и не болел коронавирусом, при этом пересекал границу не по суше.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Теперь гражданам, которые прибывают в РФ по воздуху или по воде, следует только заполнить анкету.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От иностранцев и лиц без гражданства тоже перестали требовать ПЦР-тесты. Раньше часть из них проходила исследование на коронавирус перед прибытием в Россию. Сейчас нужны лишь анкеты.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Работодатели больше не должны информировать выезжающих работников о сдаче теста по возвращении, проверять отрицательный результат ПЦР у сотрудников-иностранцев.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На всех пограничных пунктах теперь могут выборочно проводить тесты. Ранее их делали только в аэропортах. </w:t>
      </w:r>
    </w:p>
    <w:p w:rsidR="005F0A5A" w:rsidRPr="005F0A5A" w:rsidRDefault="005F0A5A" w:rsidP="005F0A5A">
      <w:pPr>
        <w:ind w:firstLine="540"/>
        <w:jc w:val="both"/>
        <w:rPr>
          <w:sz w:val="28"/>
          <w:szCs w:val="28"/>
        </w:rPr>
      </w:pPr>
      <w:r w:rsidRPr="005F0A5A">
        <w:rPr>
          <w:sz w:val="28"/>
          <w:szCs w:val="28"/>
        </w:rPr>
        <w:t xml:space="preserve">Документ: Постановление Главного государственного санитарного врача РФ от 17.10.2022 N 22 </w:t>
      </w:r>
    </w:p>
    <w:p w:rsidR="00632938" w:rsidRPr="005F0A5A" w:rsidRDefault="00632938" w:rsidP="00632938">
      <w:pPr>
        <w:ind w:firstLine="540"/>
        <w:jc w:val="both"/>
        <w:rPr>
          <w:sz w:val="28"/>
          <w:szCs w:val="28"/>
        </w:rPr>
      </w:pPr>
    </w:p>
    <w:p w:rsidR="0062109A" w:rsidRPr="005F0A5A" w:rsidRDefault="0062109A" w:rsidP="008D22A6">
      <w:pPr>
        <w:rPr>
          <w:sz w:val="28"/>
          <w:szCs w:val="28"/>
        </w:rPr>
      </w:pPr>
    </w:p>
    <w:sectPr w:rsidR="0062109A" w:rsidRPr="005F0A5A" w:rsidSect="00FB36D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46" w:rsidRDefault="00472346" w:rsidP="00620EFE">
      <w:r>
        <w:separator/>
      </w:r>
    </w:p>
  </w:endnote>
  <w:endnote w:type="continuationSeparator" w:id="0">
    <w:p w:rsidR="00472346" w:rsidRDefault="00472346" w:rsidP="0062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46" w:rsidRDefault="00472346" w:rsidP="00620EFE">
      <w:r>
        <w:separator/>
      </w:r>
    </w:p>
  </w:footnote>
  <w:footnote w:type="continuationSeparator" w:id="0">
    <w:p w:rsidR="00472346" w:rsidRDefault="00472346" w:rsidP="00620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0C11"/>
    <w:multiLevelType w:val="hybridMultilevel"/>
    <w:tmpl w:val="2BB4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35"/>
    <w:rsid w:val="00006F5C"/>
    <w:rsid w:val="00030B3A"/>
    <w:rsid w:val="00035DD1"/>
    <w:rsid w:val="00057EE1"/>
    <w:rsid w:val="00062855"/>
    <w:rsid w:val="000677AF"/>
    <w:rsid w:val="00077E25"/>
    <w:rsid w:val="000A3765"/>
    <w:rsid w:val="000A7BEF"/>
    <w:rsid w:val="000C1D6E"/>
    <w:rsid w:val="000D6E65"/>
    <w:rsid w:val="000D7B3A"/>
    <w:rsid w:val="000F4CE3"/>
    <w:rsid w:val="00110068"/>
    <w:rsid w:val="00132CE3"/>
    <w:rsid w:val="001340FD"/>
    <w:rsid w:val="00135766"/>
    <w:rsid w:val="00135F04"/>
    <w:rsid w:val="0015483F"/>
    <w:rsid w:val="0015575B"/>
    <w:rsid w:val="001608C6"/>
    <w:rsid w:val="00162563"/>
    <w:rsid w:val="00171DB3"/>
    <w:rsid w:val="0017202A"/>
    <w:rsid w:val="00176902"/>
    <w:rsid w:val="00180B68"/>
    <w:rsid w:val="00193392"/>
    <w:rsid w:val="001A0197"/>
    <w:rsid w:val="001A1534"/>
    <w:rsid w:val="001A7923"/>
    <w:rsid w:val="001B1B07"/>
    <w:rsid w:val="001B3A8E"/>
    <w:rsid w:val="001B6729"/>
    <w:rsid w:val="001D0D23"/>
    <w:rsid w:val="001D342E"/>
    <w:rsid w:val="001E13F2"/>
    <w:rsid w:val="001E2772"/>
    <w:rsid w:val="001F2CFE"/>
    <w:rsid w:val="001F2FFF"/>
    <w:rsid w:val="001F57AB"/>
    <w:rsid w:val="001F5E7C"/>
    <w:rsid w:val="00207A95"/>
    <w:rsid w:val="0022492C"/>
    <w:rsid w:val="00230EA7"/>
    <w:rsid w:val="002317AD"/>
    <w:rsid w:val="002348E9"/>
    <w:rsid w:val="00241CF5"/>
    <w:rsid w:val="0026130B"/>
    <w:rsid w:val="0026450A"/>
    <w:rsid w:val="0027001E"/>
    <w:rsid w:val="00272422"/>
    <w:rsid w:val="0028223C"/>
    <w:rsid w:val="002929CE"/>
    <w:rsid w:val="00297DCD"/>
    <w:rsid w:val="002B3A66"/>
    <w:rsid w:val="002C154C"/>
    <w:rsid w:val="002D071C"/>
    <w:rsid w:val="002E5AF2"/>
    <w:rsid w:val="002E7A35"/>
    <w:rsid w:val="002F52B3"/>
    <w:rsid w:val="003022B7"/>
    <w:rsid w:val="00310057"/>
    <w:rsid w:val="003140AC"/>
    <w:rsid w:val="00315B95"/>
    <w:rsid w:val="0032241B"/>
    <w:rsid w:val="00335287"/>
    <w:rsid w:val="00347D46"/>
    <w:rsid w:val="003500D2"/>
    <w:rsid w:val="003518BF"/>
    <w:rsid w:val="00363264"/>
    <w:rsid w:val="0036346A"/>
    <w:rsid w:val="00366F00"/>
    <w:rsid w:val="00370E44"/>
    <w:rsid w:val="00374DB0"/>
    <w:rsid w:val="00375EE5"/>
    <w:rsid w:val="00387908"/>
    <w:rsid w:val="00391B7F"/>
    <w:rsid w:val="00397C92"/>
    <w:rsid w:val="003A4327"/>
    <w:rsid w:val="003A639F"/>
    <w:rsid w:val="003B1A0C"/>
    <w:rsid w:val="003B39AF"/>
    <w:rsid w:val="003C299E"/>
    <w:rsid w:val="003C57A2"/>
    <w:rsid w:val="003E2BC5"/>
    <w:rsid w:val="003E6164"/>
    <w:rsid w:val="003E6918"/>
    <w:rsid w:val="003F2BB4"/>
    <w:rsid w:val="0042248D"/>
    <w:rsid w:val="00427AAC"/>
    <w:rsid w:val="00432C73"/>
    <w:rsid w:val="00446944"/>
    <w:rsid w:val="00446B8C"/>
    <w:rsid w:val="00452987"/>
    <w:rsid w:val="00464805"/>
    <w:rsid w:val="00472346"/>
    <w:rsid w:val="004750A2"/>
    <w:rsid w:val="00477140"/>
    <w:rsid w:val="0047762C"/>
    <w:rsid w:val="00490419"/>
    <w:rsid w:val="0049680E"/>
    <w:rsid w:val="004B1785"/>
    <w:rsid w:val="004B7187"/>
    <w:rsid w:val="004C24D8"/>
    <w:rsid w:val="004C78FC"/>
    <w:rsid w:val="004D7A24"/>
    <w:rsid w:val="004F4946"/>
    <w:rsid w:val="0050036E"/>
    <w:rsid w:val="00504438"/>
    <w:rsid w:val="0051007F"/>
    <w:rsid w:val="00514127"/>
    <w:rsid w:val="00515235"/>
    <w:rsid w:val="00530BD9"/>
    <w:rsid w:val="00540383"/>
    <w:rsid w:val="0054572E"/>
    <w:rsid w:val="00551103"/>
    <w:rsid w:val="00567212"/>
    <w:rsid w:val="0057464C"/>
    <w:rsid w:val="00582C84"/>
    <w:rsid w:val="00593EC5"/>
    <w:rsid w:val="0059546F"/>
    <w:rsid w:val="0059547F"/>
    <w:rsid w:val="005969FA"/>
    <w:rsid w:val="005A4E0B"/>
    <w:rsid w:val="005B7869"/>
    <w:rsid w:val="005B7F19"/>
    <w:rsid w:val="005C71C6"/>
    <w:rsid w:val="005D5446"/>
    <w:rsid w:val="005E79B0"/>
    <w:rsid w:val="005F0A5A"/>
    <w:rsid w:val="005F36F6"/>
    <w:rsid w:val="005F470F"/>
    <w:rsid w:val="00620EFE"/>
    <w:rsid w:val="0062109A"/>
    <w:rsid w:val="00621EB2"/>
    <w:rsid w:val="00632938"/>
    <w:rsid w:val="006336B5"/>
    <w:rsid w:val="00633A2C"/>
    <w:rsid w:val="006709C6"/>
    <w:rsid w:val="00673CA8"/>
    <w:rsid w:val="00696691"/>
    <w:rsid w:val="00697FB4"/>
    <w:rsid w:val="006A4FE0"/>
    <w:rsid w:val="006D12C3"/>
    <w:rsid w:val="006D15A9"/>
    <w:rsid w:val="006E6703"/>
    <w:rsid w:val="006F5D7D"/>
    <w:rsid w:val="006F7E0B"/>
    <w:rsid w:val="00700D29"/>
    <w:rsid w:val="0072066D"/>
    <w:rsid w:val="00725541"/>
    <w:rsid w:val="00727D69"/>
    <w:rsid w:val="0073399D"/>
    <w:rsid w:val="00735185"/>
    <w:rsid w:val="00740F67"/>
    <w:rsid w:val="00746901"/>
    <w:rsid w:val="00751777"/>
    <w:rsid w:val="00752C22"/>
    <w:rsid w:val="00777B9C"/>
    <w:rsid w:val="007802CF"/>
    <w:rsid w:val="0079017C"/>
    <w:rsid w:val="00795073"/>
    <w:rsid w:val="007A68E7"/>
    <w:rsid w:val="007A6C7D"/>
    <w:rsid w:val="007B13CA"/>
    <w:rsid w:val="007B55A0"/>
    <w:rsid w:val="007C23C6"/>
    <w:rsid w:val="007C7FA5"/>
    <w:rsid w:val="007D1624"/>
    <w:rsid w:val="007E74E0"/>
    <w:rsid w:val="007F64C7"/>
    <w:rsid w:val="007F6C07"/>
    <w:rsid w:val="00812CD7"/>
    <w:rsid w:val="00812D09"/>
    <w:rsid w:val="00821FFA"/>
    <w:rsid w:val="00875D89"/>
    <w:rsid w:val="00876AD8"/>
    <w:rsid w:val="008802EF"/>
    <w:rsid w:val="0088040B"/>
    <w:rsid w:val="00883071"/>
    <w:rsid w:val="00884425"/>
    <w:rsid w:val="00894AF5"/>
    <w:rsid w:val="008A7DC0"/>
    <w:rsid w:val="008B334E"/>
    <w:rsid w:val="008B7959"/>
    <w:rsid w:val="008C56BD"/>
    <w:rsid w:val="008D22A6"/>
    <w:rsid w:val="008E5BB2"/>
    <w:rsid w:val="008F378F"/>
    <w:rsid w:val="008F67FF"/>
    <w:rsid w:val="00920ADC"/>
    <w:rsid w:val="00930212"/>
    <w:rsid w:val="00937849"/>
    <w:rsid w:val="00945E94"/>
    <w:rsid w:val="00952397"/>
    <w:rsid w:val="009715B0"/>
    <w:rsid w:val="00993E50"/>
    <w:rsid w:val="009D35B6"/>
    <w:rsid w:val="009E0610"/>
    <w:rsid w:val="009E0BE4"/>
    <w:rsid w:val="009E138E"/>
    <w:rsid w:val="009E65B7"/>
    <w:rsid w:val="009F16F6"/>
    <w:rsid w:val="009F66AC"/>
    <w:rsid w:val="00A007AE"/>
    <w:rsid w:val="00A1229D"/>
    <w:rsid w:val="00A1348F"/>
    <w:rsid w:val="00A27A51"/>
    <w:rsid w:val="00A40126"/>
    <w:rsid w:val="00A416B1"/>
    <w:rsid w:val="00A507C9"/>
    <w:rsid w:val="00A55D8D"/>
    <w:rsid w:val="00A72D35"/>
    <w:rsid w:val="00A77273"/>
    <w:rsid w:val="00A77EA6"/>
    <w:rsid w:val="00A834CD"/>
    <w:rsid w:val="00A87EC8"/>
    <w:rsid w:val="00A96196"/>
    <w:rsid w:val="00AA3B0E"/>
    <w:rsid w:val="00AB1CB0"/>
    <w:rsid w:val="00AB6A81"/>
    <w:rsid w:val="00AC5717"/>
    <w:rsid w:val="00AD2372"/>
    <w:rsid w:val="00AE01B2"/>
    <w:rsid w:val="00AE2C5F"/>
    <w:rsid w:val="00AE5477"/>
    <w:rsid w:val="00AE62BB"/>
    <w:rsid w:val="00AE6A95"/>
    <w:rsid w:val="00AF3CCD"/>
    <w:rsid w:val="00AF4103"/>
    <w:rsid w:val="00AF5BA0"/>
    <w:rsid w:val="00AF7ABD"/>
    <w:rsid w:val="00B06E0B"/>
    <w:rsid w:val="00B1197B"/>
    <w:rsid w:val="00B13FA3"/>
    <w:rsid w:val="00B27A85"/>
    <w:rsid w:val="00B305AE"/>
    <w:rsid w:val="00B312A2"/>
    <w:rsid w:val="00B35387"/>
    <w:rsid w:val="00B37065"/>
    <w:rsid w:val="00B545B7"/>
    <w:rsid w:val="00B63FE2"/>
    <w:rsid w:val="00B64BD8"/>
    <w:rsid w:val="00B74BDB"/>
    <w:rsid w:val="00BC5D30"/>
    <w:rsid w:val="00BD0D73"/>
    <w:rsid w:val="00BD5820"/>
    <w:rsid w:val="00BE2A8C"/>
    <w:rsid w:val="00BE602D"/>
    <w:rsid w:val="00BF71B0"/>
    <w:rsid w:val="00C019B3"/>
    <w:rsid w:val="00C03613"/>
    <w:rsid w:val="00C15934"/>
    <w:rsid w:val="00C20122"/>
    <w:rsid w:val="00C22705"/>
    <w:rsid w:val="00C3057A"/>
    <w:rsid w:val="00C3453F"/>
    <w:rsid w:val="00C50BCC"/>
    <w:rsid w:val="00C51EA3"/>
    <w:rsid w:val="00C55881"/>
    <w:rsid w:val="00C567A0"/>
    <w:rsid w:val="00C75411"/>
    <w:rsid w:val="00CA7A58"/>
    <w:rsid w:val="00CB708D"/>
    <w:rsid w:val="00CC0D25"/>
    <w:rsid w:val="00CC2B2E"/>
    <w:rsid w:val="00CE5D55"/>
    <w:rsid w:val="00CF22EB"/>
    <w:rsid w:val="00CF37B5"/>
    <w:rsid w:val="00CF6117"/>
    <w:rsid w:val="00D22042"/>
    <w:rsid w:val="00D23B21"/>
    <w:rsid w:val="00D2674D"/>
    <w:rsid w:val="00D4246A"/>
    <w:rsid w:val="00D52532"/>
    <w:rsid w:val="00D71B09"/>
    <w:rsid w:val="00D8072B"/>
    <w:rsid w:val="00D82CD1"/>
    <w:rsid w:val="00D9224D"/>
    <w:rsid w:val="00D9495B"/>
    <w:rsid w:val="00D962D0"/>
    <w:rsid w:val="00DA51FF"/>
    <w:rsid w:val="00DB3DD9"/>
    <w:rsid w:val="00DC1012"/>
    <w:rsid w:val="00DC11B7"/>
    <w:rsid w:val="00DC159D"/>
    <w:rsid w:val="00DC4A88"/>
    <w:rsid w:val="00DC4C6C"/>
    <w:rsid w:val="00DC6C2F"/>
    <w:rsid w:val="00DD2427"/>
    <w:rsid w:val="00DD2BBE"/>
    <w:rsid w:val="00DD4B63"/>
    <w:rsid w:val="00DD6527"/>
    <w:rsid w:val="00DF05F1"/>
    <w:rsid w:val="00DF49C8"/>
    <w:rsid w:val="00DF4A44"/>
    <w:rsid w:val="00DF57EB"/>
    <w:rsid w:val="00E139D3"/>
    <w:rsid w:val="00E20F98"/>
    <w:rsid w:val="00E22E44"/>
    <w:rsid w:val="00E30A5C"/>
    <w:rsid w:val="00E4073D"/>
    <w:rsid w:val="00E532E4"/>
    <w:rsid w:val="00E53577"/>
    <w:rsid w:val="00E53A14"/>
    <w:rsid w:val="00E63542"/>
    <w:rsid w:val="00E7025C"/>
    <w:rsid w:val="00E70440"/>
    <w:rsid w:val="00E86545"/>
    <w:rsid w:val="00E86683"/>
    <w:rsid w:val="00E875D2"/>
    <w:rsid w:val="00E91B38"/>
    <w:rsid w:val="00E963C9"/>
    <w:rsid w:val="00EA059E"/>
    <w:rsid w:val="00EB1186"/>
    <w:rsid w:val="00EB18D4"/>
    <w:rsid w:val="00EC2737"/>
    <w:rsid w:val="00EC5671"/>
    <w:rsid w:val="00EE4FE2"/>
    <w:rsid w:val="00F03842"/>
    <w:rsid w:val="00F21997"/>
    <w:rsid w:val="00F21C8D"/>
    <w:rsid w:val="00F2392E"/>
    <w:rsid w:val="00F31270"/>
    <w:rsid w:val="00F40432"/>
    <w:rsid w:val="00F44439"/>
    <w:rsid w:val="00F516E4"/>
    <w:rsid w:val="00F57C31"/>
    <w:rsid w:val="00F60B30"/>
    <w:rsid w:val="00F62663"/>
    <w:rsid w:val="00F7197E"/>
    <w:rsid w:val="00F74971"/>
    <w:rsid w:val="00F82E7D"/>
    <w:rsid w:val="00F85521"/>
    <w:rsid w:val="00F91131"/>
    <w:rsid w:val="00F92D22"/>
    <w:rsid w:val="00FB3155"/>
    <w:rsid w:val="00FB36D7"/>
    <w:rsid w:val="00FC046D"/>
    <w:rsid w:val="00FD0CA1"/>
    <w:rsid w:val="00FD669D"/>
    <w:rsid w:val="00FD7632"/>
    <w:rsid w:val="00FE0CAE"/>
    <w:rsid w:val="00FE32F7"/>
    <w:rsid w:val="00FE37F8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1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C019B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20E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0EF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20E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0EF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70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08D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7F6C07"/>
  </w:style>
  <w:style w:type="character" w:customStyle="1" w:styleId="feeds-pagenavigationtooltip">
    <w:name w:val="feeds-page__navigation_tooltip"/>
    <w:basedOn w:val="a0"/>
    <w:rsid w:val="007F6C07"/>
  </w:style>
  <w:style w:type="paragraph" w:styleId="ab">
    <w:name w:val="Normal (Web)"/>
    <w:basedOn w:val="a"/>
    <w:uiPriority w:val="99"/>
    <w:unhideWhenUsed/>
    <w:rsid w:val="007F6C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51103"/>
    <w:rPr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E139D3"/>
    <w:rPr>
      <w:color w:val="0000FF"/>
      <w:u w:val="single"/>
    </w:rPr>
  </w:style>
  <w:style w:type="character" w:customStyle="1" w:styleId="posted-on">
    <w:name w:val="posted-on"/>
    <w:basedOn w:val="a0"/>
    <w:rsid w:val="00E139D3"/>
  </w:style>
  <w:style w:type="character" w:customStyle="1" w:styleId="author">
    <w:name w:val="author"/>
    <w:basedOn w:val="a0"/>
    <w:rsid w:val="00E139D3"/>
  </w:style>
  <w:style w:type="character" w:customStyle="1" w:styleId="count-views">
    <w:name w:val="count-views"/>
    <w:basedOn w:val="a0"/>
    <w:rsid w:val="00E139D3"/>
  </w:style>
  <w:style w:type="character" w:styleId="ad">
    <w:name w:val="Strong"/>
    <w:basedOn w:val="a0"/>
    <w:uiPriority w:val="22"/>
    <w:qFormat/>
    <w:rsid w:val="00B35387"/>
    <w:rPr>
      <w:b/>
      <w:bCs/>
    </w:rPr>
  </w:style>
  <w:style w:type="character" w:customStyle="1" w:styleId="feeds-pagenavigationbadge">
    <w:name w:val="feeds-page__navigation_badge"/>
    <w:basedOn w:val="a0"/>
    <w:rsid w:val="00F31270"/>
  </w:style>
  <w:style w:type="paragraph" w:customStyle="1" w:styleId="consplustitle">
    <w:name w:val="consplustitle"/>
    <w:basedOn w:val="a"/>
    <w:rsid w:val="00F3127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3127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F31270"/>
    <w:pPr>
      <w:widowControl w:val="0"/>
      <w:shd w:val="clear" w:color="auto" w:fill="FFFFFF"/>
      <w:autoSpaceDE w:val="0"/>
      <w:autoSpaceDN w:val="0"/>
      <w:adjustRightInd w:val="0"/>
      <w:spacing w:line="360" w:lineRule="auto"/>
      <w:ind w:hanging="686"/>
      <w:jc w:val="both"/>
    </w:pPr>
    <w:rPr>
      <w:color w:val="000000"/>
      <w:spacing w:val="4"/>
    </w:rPr>
  </w:style>
  <w:style w:type="character" w:customStyle="1" w:styleId="af">
    <w:name w:val="Основной текст с отступом Знак"/>
    <w:basedOn w:val="a0"/>
    <w:link w:val="ae"/>
    <w:rsid w:val="00F31270"/>
    <w:rPr>
      <w:color w:val="000000"/>
      <w:spacing w:val="4"/>
      <w:sz w:val="24"/>
      <w:szCs w:val="24"/>
      <w:shd w:val="clear" w:color="auto" w:fill="FFFFFF"/>
    </w:rPr>
  </w:style>
  <w:style w:type="character" w:customStyle="1" w:styleId="11">
    <w:name w:val="Заголовок1"/>
    <w:basedOn w:val="a0"/>
    <w:rsid w:val="009E0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88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88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06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7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314927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84315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503908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139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21912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2426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3621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6020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25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7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2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1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7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8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9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91E1-3F3E-4576-86F4-6BB6DDAB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>прокуратура КЧР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creator>USER</dc:creator>
  <cp:lastModifiedBy>GYPNORION</cp:lastModifiedBy>
  <cp:revision>10</cp:revision>
  <cp:lastPrinted>2022-05-18T07:55:00Z</cp:lastPrinted>
  <dcterms:created xsi:type="dcterms:W3CDTF">2022-10-25T11:24:00Z</dcterms:created>
  <dcterms:modified xsi:type="dcterms:W3CDTF">2022-11-02T07:49:00Z</dcterms:modified>
</cp:coreProperties>
</file>